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4693" w:rsidRDefault="000D4C3C">
      <w:pPr>
        <w:tabs>
          <w:tab w:val="center" w:pos="5194"/>
          <w:tab w:val="center" w:pos="9799"/>
        </w:tabs>
        <w:spacing w:after="0"/>
      </w:pPr>
      <w:r>
        <w:rPr>
          <w:sz w:val="20"/>
          <w:szCs w:val="20"/>
        </w:rPr>
        <w:tab/>
      </w:r>
      <w:r>
        <w:rPr>
          <w:b/>
        </w:rPr>
        <w:t>MINISTÉRIO DA EDUCAÇÃO</w:t>
      </w:r>
      <w:r>
        <w:rPr>
          <w:noProof/>
        </w:rPr>
        <w:drawing>
          <wp:anchor distT="0" distB="0" distL="0" distR="0" simplePos="0" relativeHeight="251658240" behindDoc="0" locked="0" layoutInCell="0" hidden="0" allowOverlap="1">
            <wp:simplePos x="0" y="0"/>
            <wp:positionH relativeFrom="margin">
              <wp:posOffset>3279938</wp:posOffset>
            </wp:positionH>
            <wp:positionV relativeFrom="paragraph">
              <wp:posOffset>19050</wp:posOffset>
            </wp:positionV>
            <wp:extent cx="544068" cy="553212"/>
            <wp:effectExtent l="0" t="0" r="0" b="0"/>
            <wp:wrapTopAndBottom distT="0" dist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553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4693" w:rsidRDefault="000D4C3C">
      <w:pPr>
        <w:spacing w:after="0" w:line="359" w:lineRule="auto"/>
        <w:ind w:left="1175" w:right="494"/>
        <w:jc w:val="center"/>
      </w:pPr>
      <w:r>
        <w:rPr>
          <w:rFonts w:ascii="Arial" w:eastAsia="Arial" w:hAnsi="Arial" w:cs="Arial"/>
        </w:rPr>
        <w:t>Universidade da Integração Internacional da Lusofonia Afro-Brasileira</w:t>
      </w:r>
    </w:p>
    <w:p w:rsidR="002B4693" w:rsidRDefault="000D4C3C">
      <w:pPr>
        <w:spacing w:after="0" w:line="359" w:lineRule="auto"/>
        <w:ind w:left="1175" w:right="494"/>
        <w:jc w:val="center"/>
      </w:pPr>
      <w:r>
        <w:rPr>
          <w:rFonts w:ascii="Arial" w:eastAsia="Arial" w:hAnsi="Arial" w:cs="Arial"/>
        </w:rPr>
        <w:t>Pró-reitora de Administração</w:t>
      </w:r>
    </w:p>
    <w:p w:rsidR="002B4693" w:rsidRDefault="000D4C3C">
      <w:pPr>
        <w:spacing w:after="0" w:line="359" w:lineRule="auto"/>
        <w:ind w:left="1175" w:right="494"/>
        <w:jc w:val="center"/>
      </w:pPr>
      <w:r>
        <w:rPr>
          <w:rFonts w:ascii="Arial" w:eastAsia="Arial" w:hAnsi="Arial" w:cs="Arial"/>
        </w:rPr>
        <w:t>Coordenação de Logística</w:t>
      </w:r>
    </w:p>
    <w:p w:rsidR="002B4693" w:rsidRDefault="000D4C3C">
      <w:pPr>
        <w:spacing w:after="0" w:line="359" w:lineRule="auto"/>
        <w:ind w:left="1175" w:right="494"/>
        <w:jc w:val="center"/>
      </w:pPr>
      <w:r>
        <w:rPr>
          <w:rFonts w:ascii="Arial" w:eastAsia="Arial" w:hAnsi="Arial" w:cs="Arial"/>
        </w:rPr>
        <w:t>Divisão de Patrimônio</w:t>
      </w:r>
    </w:p>
    <w:p w:rsidR="002B4693" w:rsidRDefault="002B4693">
      <w:pPr>
        <w:spacing w:after="0" w:line="276" w:lineRule="auto"/>
        <w:ind w:left="1358" w:right="736"/>
        <w:jc w:val="center"/>
      </w:pPr>
    </w:p>
    <w:p w:rsidR="002B4693" w:rsidRDefault="002B4693">
      <w:pPr>
        <w:spacing w:after="0" w:line="276" w:lineRule="auto"/>
        <w:ind w:left="1358" w:right="736"/>
        <w:jc w:val="center"/>
      </w:pPr>
    </w:p>
    <w:p w:rsidR="002B4693" w:rsidRDefault="002B4693">
      <w:pPr>
        <w:spacing w:after="0" w:line="276" w:lineRule="auto"/>
        <w:ind w:left="1358" w:right="736"/>
        <w:jc w:val="center"/>
      </w:pPr>
    </w:p>
    <w:p w:rsidR="002B4693" w:rsidRDefault="002B4693">
      <w:pPr>
        <w:spacing w:after="0" w:line="276" w:lineRule="auto"/>
        <w:ind w:left="1358" w:right="736"/>
        <w:jc w:val="center"/>
      </w:pPr>
    </w:p>
    <w:p w:rsidR="002B4693" w:rsidRDefault="002B4693">
      <w:pPr>
        <w:spacing w:after="0" w:line="276" w:lineRule="auto"/>
        <w:ind w:left="1358" w:right="736"/>
        <w:jc w:val="center"/>
      </w:pPr>
    </w:p>
    <w:p w:rsidR="002B4693" w:rsidRDefault="000D4C3C">
      <w:pPr>
        <w:spacing w:after="0" w:line="276" w:lineRule="auto"/>
        <w:ind w:left="1358" w:right="736"/>
        <w:jc w:val="center"/>
      </w:pPr>
      <w:r>
        <w:rPr>
          <w:rFonts w:ascii="Arial" w:eastAsia="Arial" w:hAnsi="Arial" w:cs="Arial"/>
          <w:b/>
          <w:i/>
          <w:sz w:val="36"/>
          <w:szCs w:val="36"/>
          <w:u w:val="single"/>
        </w:rPr>
        <w:t>Manual de Normas para Reserva de Equipamentos da Divisão de Patrimônio - UNILAB</w:t>
      </w:r>
      <w:r>
        <w:rPr>
          <w:rFonts w:ascii="Arial" w:eastAsia="Arial" w:hAnsi="Arial" w:cs="Arial"/>
          <w:b/>
          <w:i/>
          <w:sz w:val="36"/>
          <w:szCs w:val="36"/>
        </w:rPr>
        <w:t xml:space="preserve"> </w:t>
      </w:r>
    </w:p>
    <w:p w:rsidR="002B4693" w:rsidRDefault="000D4C3C">
      <w:pPr>
        <w:spacing w:after="105" w:line="276" w:lineRule="auto"/>
        <w:ind w:left="683"/>
        <w:jc w:val="both"/>
      </w:pPr>
      <w:r>
        <w:rPr>
          <w:rFonts w:ascii="Arial" w:eastAsia="Arial" w:hAnsi="Arial" w:cs="Arial"/>
          <w:b/>
          <w:i/>
        </w:rPr>
        <w:t xml:space="preserve"> </w:t>
      </w:r>
    </w:p>
    <w:p w:rsidR="002B4693" w:rsidRDefault="000D4C3C">
      <w:pPr>
        <w:spacing w:after="107" w:line="276" w:lineRule="auto"/>
        <w:ind w:left="683"/>
        <w:jc w:val="both"/>
      </w:pPr>
      <w:r>
        <w:rPr>
          <w:rFonts w:ascii="Arial" w:eastAsia="Arial" w:hAnsi="Arial" w:cs="Arial"/>
          <w:b/>
          <w:i/>
        </w:rPr>
        <w:t xml:space="preserve"> </w:t>
      </w:r>
    </w:p>
    <w:p w:rsidR="002B4693" w:rsidRDefault="000D4C3C">
      <w:pPr>
        <w:spacing w:after="105" w:line="276" w:lineRule="auto"/>
        <w:ind w:left="683"/>
        <w:jc w:val="both"/>
      </w:pPr>
      <w:r>
        <w:rPr>
          <w:rFonts w:ascii="Arial" w:eastAsia="Arial" w:hAnsi="Arial" w:cs="Arial"/>
          <w:b/>
          <w:i/>
        </w:rPr>
        <w:t xml:space="preserve"> </w:t>
      </w:r>
    </w:p>
    <w:p w:rsidR="002B4693" w:rsidRDefault="000D4C3C">
      <w:pPr>
        <w:spacing w:after="105" w:line="276" w:lineRule="auto"/>
        <w:ind w:left="683"/>
        <w:jc w:val="both"/>
      </w:pPr>
      <w:r>
        <w:rPr>
          <w:rFonts w:ascii="Arial" w:eastAsia="Arial" w:hAnsi="Arial" w:cs="Arial"/>
          <w:b/>
          <w:i/>
        </w:rPr>
        <w:t xml:space="preserve"> </w:t>
      </w:r>
    </w:p>
    <w:p w:rsidR="002B4693" w:rsidRDefault="000D4C3C">
      <w:pPr>
        <w:spacing w:after="105" w:line="276" w:lineRule="auto"/>
        <w:ind w:left="683"/>
        <w:jc w:val="both"/>
      </w:pPr>
      <w:r>
        <w:rPr>
          <w:rFonts w:ascii="Arial" w:eastAsia="Arial" w:hAnsi="Arial" w:cs="Arial"/>
          <w:b/>
          <w:i/>
        </w:rPr>
        <w:t xml:space="preserve"> </w:t>
      </w:r>
    </w:p>
    <w:p w:rsidR="002B4693" w:rsidRDefault="000D4C3C">
      <w:pPr>
        <w:spacing w:after="105" w:line="276" w:lineRule="auto"/>
        <w:ind w:left="683"/>
        <w:jc w:val="both"/>
      </w:pPr>
      <w:r>
        <w:rPr>
          <w:rFonts w:ascii="Arial" w:eastAsia="Arial" w:hAnsi="Arial" w:cs="Arial"/>
          <w:b/>
          <w:i/>
        </w:rPr>
        <w:t xml:space="preserve"> </w:t>
      </w:r>
    </w:p>
    <w:p w:rsidR="002B4693" w:rsidRDefault="000D4C3C">
      <w:pPr>
        <w:spacing w:line="276" w:lineRule="auto"/>
        <w:ind w:left="683"/>
        <w:jc w:val="both"/>
      </w:pPr>
      <w:r>
        <w:rPr>
          <w:rFonts w:ascii="Arial" w:eastAsia="Arial" w:hAnsi="Arial" w:cs="Arial"/>
          <w:b/>
          <w:i/>
        </w:rPr>
        <w:t xml:space="preserve"> </w:t>
      </w:r>
    </w:p>
    <w:p w:rsidR="002B4693" w:rsidRDefault="002B4693">
      <w:pPr>
        <w:spacing w:after="105" w:line="276" w:lineRule="auto"/>
        <w:ind w:left="931"/>
        <w:jc w:val="both"/>
      </w:pPr>
    </w:p>
    <w:p w:rsidR="002B4693" w:rsidRDefault="000D4C3C">
      <w:pPr>
        <w:spacing w:after="105" w:line="276" w:lineRule="auto"/>
        <w:ind w:left="931"/>
        <w:jc w:val="both"/>
      </w:pPr>
      <w:r>
        <w:rPr>
          <w:rFonts w:ascii="Arial" w:eastAsia="Arial" w:hAnsi="Arial" w:cs="Arial"/>
        </w:rPr>
        <w:t xml:space="preserve"> </w:t>
      </w:r>
    </w:p>
    <w:p w:rsidR="002B4693" w:rsidRDefault="000D4C3C">
      <w:pPr>
        <w:spacing w:after="105" w:line="276" w:lineRule="auto"/>
        <w:ind w:left="931"/>
        <w:jc w:val="both"/>
      </w:pPr>
      <w:r>
        <w:rPr>
          <w:rFonts w:ascii="Arial" w:eastAsia="Arial" w:hAnsi="Arial" w:cs="Arial"/>
        </w:rPr>
        <w:t xml:space="preserve"> </w:t>
      </w:r>
    </w:p>
    <w:p w:rsidR="002B4693" w:rsidRDefault="000D4C3C">
      <w:pPr>
        <w:spacing w:after="105" w:line="276" w:lineRule="auto"/>
        <w:ind w:left="931"/>
        <w:jc w:val="both"/>
      </w:pPr>
      <w:r>
        <w:rPr>
          <w:rFonts w:ascii="Arial" w:eastAsia="Arial" w:hAnsi="Arial" w:cs="Arial"/>
        </w:rPr>
        <w:t xml:space="preserve"> </w:t>
      </w:r>
    </w:p>
    <w:p w:rsidR="002B4693" w:rsidRDefault="000D4C3C">
      <w:pPr>
        <w:spacing w:after="103" w:line="276" w:lineRule="auto"/>
        <w:ind w:left="931"/>
        <w:jc w:val="both"/>
      </w:pPr>
      <w:r>
        <w:rPr>
          <w:rFonts w:ascii="Arial" w:eastAsia="Arial" w:hAnsi="Arial" w:cs="Arial"/>
        </w:rPr>
        <w:t xml:space="preserve"> </w:t>
      </w:r>
    </w:p>
    <w:p w:rsidR="002B4693" w:rsidRDefault="002B4693">
      <w:pPr>
        <w:spacing w:after="105" w:line="276" w:lineRule="auto"/>
        <w:ind w:left="683"/>
        <w:jc w:val="center"/>
      </w:pPr>
    </w:p>
    <w:p w:rsidR="002B4693" w:rsidRDefault="002B4693">
      <w:pPr>
        <w:pStyle w:val="Ttulo1"/>
        <w:spacing w:after="3" w:line="276" w:lineRule="auto"/>
        <w:ind w:left="634" w:firstLine="0"/>
        <w:jc w:val="center"/>
      </w:pPr>
    </w:p>
    <w:p w:rsidR="002B4693" w:rsidRDefault="002B4693">
      <w:pPr>
        <w:pStyle w:val="Ttulo1"/>
        <w:spacing w:after="3" w:line="276" w:lineRule="auto"/>
        <w:ind w:left="634" w:firstLine="0"/>
        <w:jc w:val="center"/>
      </w:pPr>
    </w:p>
    <w:p w:rsidR="002B4693" w:rsidRDefault="002B4693"/>
    <w:p w:rsidR="002B4693" w:rsidRDefault="002B4693"/>
    <w:p w:rsidR="002B4693" w:rsidRDefault="002B4693">
      <w:pPr>
        <w:pStyle w:val="Ttulo1"/>
        <w:spacing w:after="3" w:line="276" w:lineRule="auto"/>
        <w:ind w:left="634" w:firstLine="0"/>
        <w:jc w:val="center"/>
      </w:pPr>
    </w:p>
    <w:p w:rsidR="002B4693" w:rsidRDefault="002B4693">
      <w:pPr>
        <w:pStyle w:val="Ttulo1"/>
        <w:spacing w:after="3" w:line="276" w:lineRule="auto"/>
        <w:ind w:left="634" w:firstLine="0"/>
        <w:jc w:val="center"/>
      </w:pPr>
    </w:p>
    <w:p w:rsidR="002B4693" w:rsidRDefault="004C2525">
      <w:pPr>
        <w:pStyle w:val="Ttulo1"/>
        <w:spacing w:after="3" w:line="276" w:lineRule="auto"/>
        <w:ind w:left="634" w:firstLine="0"/>
        <w:jc w:val="center"/>
      </w:pPr>
      <w:r>
        <w:rPr>
          <w:b/>
        </w:rPr>
        <w:t>Redenção – 2017</w:t>
      </w:r>
      <w:bookmarkStart w:id="0" w:name="_GoBack"/>
      <w:bookmarkEnd w:id="0"/>
    </w:p>
    <w:p w:rsidR="002B4693" w:rsidRDefault="002B4693">
      <w:pPr>
        <w:spacing w:after="105" w:line="276" w:lineRule="auto"/>
        <w:ind w:left="683"/>
        <w:jc w:val="both"/>
      </w:pPr>
    </w:p>
    <w:p w:rsidR="002B4693" w:rsidRDefault="000D4C3C">
      <w:pPr>
        <w:spacing w:after="107" w:line="276" w:lineRule="auto"/>
        <w:ind w:left="683"/>
        <w:jc w:val="both"/>
      </w:pPr>
      <w:r>
        <w:rPr>
          <w:rFonts w:ascii="Arial" w:eastAsia="Arial" w:hAnsi="Arial" w:cs="Arial"/>
          <w:b/>
        </w:rPr>
        <w:t xml:space="preserve"> </w:t>
      </w:r>
    </w:p>
    <w:p w:rsidR="002B4693" w:rsidRDefault="000D4C3C">
      <w:pPr>
        <w:spacing w:after="105" w:line="240" w:lineRule="auto"/>
        <w:ind w:left="690" w:right="135"/>
        <w:jc w:val="both"/>
      </w:pPr>
      <w:r>
        <w:rPr>
          <w:rFonts w:ascii="Arial" w:eastAsia="Arial" w:hAnsi="Arial" w:cs="Arial"/>
          <w:b/>
          <w:shd w:val="clear" w:color="auto" w:fill="D9D9D9"/>
        </w:rPr>
        <w:t xml:space="preserve">NORMAS DA DIVISÃO DE PATRIMÔNIO - DP/COLOG/PROAD PARA RESERVA DE EQUIPAMENTOS PARA USO INTERNO DA UNIVERSIDADE </w:t>
      </w:r>
    </w:p>
    <w:p w:rsidR="002B4693" w:rsidRDefault="000D4C3C">
      <w:pPr>
        <w:spacing w:after="105" w:line="240" w:lineRule="auto"/>
        <w:ind w:left="690" w:right="135"/>
        <w:jc w:val="both"/>
      </w:pPr>
      <w:r>
        <w:rPr>
          <w:rFonts w:ascii="Arial" w:eastAsia="Arial" w:hAnsi="Arial" w:cs="Arial"/>
          <w:b/>
          <w:color w:val="222222"/>
        </w:rPr>
        <w:t xml:space="preserve"> </w:t>
      </w:r>
    </w:p>
    <w:p w:rsidR="002B4693" w:rsidRDefault="000D4C3C">
      <w:pPr>
        <w:pStyle w:val="Ttulo2"/>
        <w:spacing w:before="0" w:after="200" w:line="240" w:lineRule="auto"/>
        <w:ind w:left="690" w:right="135"/>
        <w:contextualSpacing w:val="0"/>
        <w:jc w:val="both"/>
      </w:pPr>
      <w:r>
        <w:rPr>
          <w:rFonts w:ascii="Arial" w:eastAsia="Arial" w:hAnsi="Arial" w:cs="Arial"/>
          <w:color w:val="222222"/>
          <w:sz w:val="22"/>
          <w:szCs w:val="22"/>
          <w:u w:val="single"/>
        </w:rPr>
        <w:lastRenderedPageBreak/>
        <w:t>Introdução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  <w:color w:val="222222"/>
        </w:rPr>
        <w:t xml:space="preserve">Este material estabelece normas sobre a utilização de equipamentos nos campi integrantes do patrimônio da Universidade da Integração Internacional da Lusofonia Afro-Brasileira - UNILAB, para a realização de eventos de interesse desta instituição.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Para a efetivação da reserva de equipamentos que estão sob responsabilidade da Coordenação de Logística-PROAD/UNILAB, sendo necessário que o solicitante tome ciência das normas apresentadas neste material.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 </w:t>
      </w:r>
    </w:p>
    <w:p w:rsidR="002B4693" w:rsidRDefault="000D4C3C">
      <w:pPr>
        <w:pStyle w:val="Ttulo2"/>
        <w:spacing w:before="0" w:after="200" w:line="240" w:lineRule="auto"/>
        <w:ind w:left="690" w:right="135"/>
        <w:contextualSpacing w:val="0"/>
        <w:jc w:val="both"/>
      </w:pPr>
      <w:r>
        <w:rPr>
          <w:rFonts w:ascii="Arial" w:eastAsia="Arial" w:hAnsi="Arial" w:cs="Arial"/>
          <w:color w:val="222222"/>
          <w:sz w:val="22"/>
          <w:szCs w:val="22"/>
          <w:u w:val="single"/>
        </w:rPr>
        <w:t>Das disposições gerais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A solicitação de qualquer equipamento é EXCLUSIVA para servidor (professor ou técnico administrativo) da UNILAB, uma vez que é de caráter obrigatório apresentar o número de SIAPE. </w:t>
      </w:r>
      <w:r>
        <w:rPr>
          <w:rFonts w:ascii="Arial" w:eastAsia="Arial" w:hAnsi="Arial" w:cs="Arial"/>
          <w:color w:val="222222"/>
        </w:rPr>
        <w:t xml:space="preserve">As solicitações feitas por meio do </w:t>
      </w:r>
      <w:r>
        <w:rPr>
          <w:rFonts w:ascii="Arial" w:eastAsia="Arial" w:hAnsi="Arial" w:cs="Arial"/>
          <w:b/>
        </w:rPr>
        <w:t>Termo de empréstimo de equipamentos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222222"/>
        </w:rPr>
        <w:t>serão avaliadas para efetivação do agendamento</w:t>
      </w:r>
      <w:r>
        <w:rPr>
          <w:rFonts w:ascii="Arial" w:eastAsia="Arial" w:hAnsi="Arial" w:cs="Arial"/>
        </w:rPr>
        <w:t>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Após avaliação da solicitação, a Divisão de Patrimônio – COLOG comunicará ao solicitante sobre o deferimento ou indeferimento da solicitação. Ressaltamos que a prioridade de empréstimo é por ordem de agendamento.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Em caso de cancelamento, adiantamento ou mudança de horário do evento a solicitação de empréstimo</w:t>
      </w:r>
      <w:r w:rsidR="007D0E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deve ser comunicada com antecedência mínima de 24 horas à Divisão de Patrimônio - COLOG, por meio de documento ou por e-mail através do endereço </w:t>
      </w:r>
      <w:r>
        <w:rPr>
          <w:rFonts w:ascii="Arial" w:eastAsia="Arial" w:hAnsi="Arial" w:cs="Arial"/>
          <w:b/>
        </w:rPr>
        <w:t>emprestimo.equipamentos@unilab.edu.br.</w:t>
      </w:r>
      <w:r>
        <w:rPr>
          <w:rFonts w:ascii="Arial" w:eastAsia="Arial" w:hAnsi="Arial" w:cs="Arial"/>
        </w:rPr>
        <w:t xml:space="preserve"> A nova data e/ou horário deverão ser devidamente agendados, estando sujeitos à disponibilidade.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Não é permitido ceder ou transferir, total ou parcialmente a terceiros, equipamentos nem </w:t>
      </w:r>
      <w:r w:rsidR="007D0E17">
        <w:rPr>
          <w:rFonts w:ascii="Arial" w:eastAsia="Arial" w:hAnsi="Arial" w:cs="Arial"/>
        </w:rPr>
        <w:t>os utilizar</w:t>
      </w:r>
      <w:r>
        <w:rPr>
          <w:rFonts w:ascii="Arial" w:eastAsia="Arial" w:hAnsi="Arial" w:cs="Arial"/>
        </w:rPr>
        <w:t xml:space="preserve"> para outros fins que não o predeterminado, a não ser que haja </w:t>
      </w:r>
      <w:r w:rsidR="007D0E1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xpresso consentimento da Divisão de Patrimônio – COLOG/PROAD/UNILAB.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Após a devolução dos equipamentos emprestados haverá uma vistoria pela Divisão de Patrimônio juntamente com o </w:t>
      </w:r>
      <w:r>
        <w:rPr>
          <w:rFonts w:ascii="Arial" w:eastAsia="Arial" w:hAnsi="Arial" w:cs="Arial"/>
          <w:b/>
        </w:rPr>
        <w:t xml:space="preserve">solicitante ou o </w:t>
      </w:r>
      <w:r w:rsidR="007D0E17">
        <w:rPr>
          <w:rFonts w:ascii="Arial" w:eastAsia="Arial" w:hAnsi="Arial" w:cs="Arial"/>
          <w:b/>
        </w:rPr>
        <w:t>restituidor</w:t>
      </w:r>
      <w:r>
        <w:rPr>
          <w:rFonts w:ascii="Arial" w:eastAsia="Arial" w:hAnsi="Arial" w:cs="Arial"/>
          <w:b/>
        </w:rPr>
        <w:t xml:space="preserve"> indicado</w:t>
      </w:r>
      <w:r>
        <w:rPr>
          <w:rFonts w:ascii="Arial" w:eastAsia="Arial" w:hAnsi="Arial" w:cs="Arial"/>
        </w:rPr>
        <w:t xml:space="preserve"> a fim de verificar a ausência de danos nos mesmos.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O requisitante de equipamento se responsabilizará pela solução de quaisquer irregularidades </w:t>
      </w:r>
      <w:r w:rsidR="007D0E17">
        <w:rPr>
          <w:rFonts w:ascii="Arial" w:eastAsia="Arial" w:hAnsi="Arial" w:cs="Arial"/>
        </w:rPr>
        <w:t>encontradas após</w:t>
      </w:r>
      <w:r>
        <w:rPr>
          <w:rFonts w:ascii="Arial" w:eastAsia="Arial" w:hAnsi="Arial" w:cs="Arial"/>
        </w:rPr>
        <w:t xml:space="preserve"> devolução.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 A entrega do equipamento deverá ocorrer na data e hora deferida na solicitação, já a </w:t>
      </w:r>
      <w:r w:rsidR="007D0E17">
        <w:rPr>
          <w:rFonts w:ascii="Arial" w:eastAsia="Arial" w:hAnsi="Arial" w:cs="Arial"/>
        </w:rPr>
        <w:t>devolução dar</w:t>
      </w:r>
      <w:r>
        <w:rPr>
          <w:rFonts w:ascii="Arial" w:eastAsia="Arial" w:hAnsi="Arial" w:cs="Arial"/>
        </w:rPr>
        <w:t xml:space="preserve">-se-á ao final do evento para o </w:t>
      </w:r>
      <w:r w:rsidR="007D0E17">
        <w:rPr>
          <w:rFonts w:ascii="Arial" w:eastAsia="Arial" w:hAnsi="Arial" w:cs="Arial"/>
        </w:rPr>
        <w:t>qual foi</w:t>
      </w:r>
      <w:r>
        <w:rPr>
          <w:rFonts w:ascii="Arial" w:eastAsia="Arial" w:hAnsi="Arial" w:cs="Arial"/>
        </w:rPr>
        <w:t xml:space="preserve"> solicitado.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Nos casos de eventos ocorridos após 16:30h ou no final de semana, a devolução do equipamento ocorrerá às 8h da manhã do dia útil posterior à ocorrência do evento. 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A Divisão de Patrimônio se exime de qualquer responsabilidade relativa à decoração e artigos artísticos a serem utilizados nos eventos bem como a guarda de equipamentos.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Os Serviços de transmissão de áudio e/ou vídeo deverão ser solicitados à DTI, seguindo orientações desta Diretoria.</w:t>
      </w:r>
    </w:p>
    <w:p w:rsidR="002B4693" w:rsidRDefault="002B4693">
      <w:pPr>
        <w:spacing w:after="200" w:line="240" w:lineRule="auto"/>
        <w:ind w:left="690" w:right="135"/>
        <w:jc w:val="both"/>
      </w:pPr>
    </w:p>
    <w:p w:rsidR="002B4693" w:rsidRDefault="000D4C3C">
      <w:pPr>
        <w:pStyle w:val="Ttulo2"/>
        <w:spacing w:before="0" w:after="200" w:line="240" w:lineRule="auto"/>
        <w:ind w:left="690" w:right="135"/>
        <w:contextualSpacing w:val="0"/>
        <w:jc w:val="both"/>
      </w:pPr>
      <w:r>
        <w:rPr>
          <w:rFonts w:ascii="Arial" w:eastAsia="Arial" w:hAnsi="Arial" w:cs="Arial"/>
          <w:color w:val="222222"/>
          <w:sz w:val="22"/>
          <w:szCs w:val="22"/>
          <w:u w:val="single"/>
        </w:rPr>
        <w:t>Das responsabilidades do solicitante de equipamento: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:rsidR="002B4693" w:rsidRDefault="000D4C3C" w:rsidP="007D0E17">
      <w:pPr>
        <w:pStyle w:val="PargrafodaLista"/>
        <w:numPr>
          <w:ilvl w:val="0"/>
          <w:numId w:val="1"/>
        </w:numPr>
        <w:spacing w:after="200" w:line="240" w:lineRule="auto"/>
        <w:ind w:right="135"/>
        <w:jc w:val="both"/>
      </w:pPr>
      <w:r w:rsidRPr="007D0E17">
        <w:rPr>
          <w:rFonts w:ascii="Arial" w:eastAsia="Arial" w:hAnsi="Arial" w:cs="Arial"/>
        </w:rPr>
        <w:t>Apresentar o Te</w:t>
      </w:r>
      <w:r w:rsidR="00AD132B">
        <w:rPr>
          <w:rFonts w:ascii="Arial" w:eastAsia="Arial" w:hAnsi="Arial" w:cs="Arial"/>
        </w:rPr>
        <w:t>rmo de empréstimos de Equipamentos</w:t>
      </w:r>
      <w:r w:rsidRPr="007D0E17">
        <w:rPr>
          <w:rFonts w:ascii="Arial" w:eastAsia="Arial" w:hAnsi="Arial" w:cs="Arial"/>
        </w:rPr>
        <w:t xml:space="preserve"> devidamente assinado com o número do SIAPE (ANEXO I), com antecedência mínima de 2 (dois) dias úteis do evento bem como a </w:t>
      </w:r>
      <w:r w:rsidRPr="007D0E17">
        <w:rPr>
          <w:rFonts w:ascii="Arial" w:eastAsia="Arial" w:hAnsi="Arial" w:cs="Arial"/>
          <w:b/>
        </w:rPr>
        <w:t>RESERVA DE ESPAÇO</w:t>
      </w:r>
      <w:r w:rsidRPr="007D0E17">
        <w:rPr>
          <w:rFonts w:ascii="Arial" w:eastAsia="Arial" w:hAnsi="Arial" w:cs="Arial"/>
        </w:rPr>
        <w:t xml:space="preserve"> solicitada na PROPLAN.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Em caso de não cumprimento do prazo mínimo, a solicitação deverá ser acompanhada de justificativa do atraso; </w:t>
      </w:r>
    </w:p>
    <w:p w:rsidR="002B4693" w:rsidRDefault="007D0E17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lastRenderedPageBreak/>
        <w:t xml:space="preserve"> 2. Indicar</w:t>
      </w:r>
      <w:r w:rsidR="000D4C3C">
        <w:rPr>
          <w:rFonts w:ascii="Arial" w:eastAsia="Arial" w:hAnsi="Arial" w:cs="Arial"/>
        </w:rPr>
        <w:t xml:space="preserve"> formalmente um coletor/restituidor dos equipamentos </w:t>
      </w:r>
      <w:r>
        <w:rPr>
          <w:rFonts w:ascii="Arial" w:eastAsia="Arial" w:hAnsi="Arial" w:cs="Arial"/>
        </w:rPr>
        <w:t>emprestados. (No</w:t>
      </w:r>
      <w:r w:rsidR="000D4C3C">
        <w:rPr>
          <w:rFonts w:ascii="Arial" w:eastAsia="Arial" w:hAnsi="Arial" w:cs="Arial"/>
        </w:rPr>
        <w:t xml:space="preserve"> próprio termo de empréstimo;</w:t>
      </w:r>
    </w:p>
    <w:p w:rsidR="002B4693" w:rsidRDefault="007D0E17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3. Certificar</w:t>
      </w:r>
      <w:r w:rsidR="000D4C3C">
        <w:rPr>
          <w:rFonts w:ascii="Arial" w:eastAsia="Arial" w:hAnsi="Arial" w:cs="Arial"/>
        </w:rPr>
        <w:t xml:space="preserve">-se dos </w:t>
      </w:r>
      <w:r w:rsidR="000D4C3C">
        <w:rPr>
          <w:rFonts w:ascii="Arial" w:eastAsia="Arial" w:hAnsi="Arial" w:cs="Arial"/>
          <w:b/>
        </w:rPr>
        <w:t>horários</w:t>
      </w:r>
      <w:r w:rsidR="000D4C3C">
        <w:rPr>
          <w:rFonts w:ascii="Arial" w:eastAsia="Arial" w:hAnsi="Arial" w:cs="Arial"/>
        </w:rPr>
        <w:t xml:space="preserve"> de coleta e </w:t>
      </w:r>
      <w:r w:rsidR="000D4C3C">
        <w:rPr>
          <w:rFonts w:ascii="Arial" w:eastAsia="Arial" w:hAnsi="Arial" w:cs="Arial"/>
          <w:b/>
        </w:rPr>
        <w:t xml:space="preserve">devolução </w:t>
      </w:r>
      <w:r w:rsidR="000D4C3C">
        <w:rPr>
          <w:rFonts w:ascii="Arial" w:eastAsia="Arial" w:hAnsi="Arial" w:cs="Arial"/>
        </w:rPr>
        <w:t>dos equipamentos requisitados;</w:t>
      </w:r>
    </w:p>
    <w:p w:rsidR="002B4693" w:rsidRDefault="007D0E17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4. Providenciar</w:t>
      </w:r>
      <w:r w:rsidR="000D4C3C">
        <w:rPr>
          <w:rFonts w:ascii="Arial" w:eastAsia="Arial" w:hAnsi="Arial" w:cs="Arial"/>
        </w:rPr>
        <w:t xml:space="preserve"> junto aos devidos setores (PROPLAN,</w:t>
      </w:r>
      <w:r>
        <w:rPr>
          <w:rFonts w:ascii="Arial" w:eastAsia="Arial" w:hAnsi="Arial" w:cs="Arial"/>
        </w:rPr>
        <w:t xml:space="preserve"> </w:t>
      </w:r>
      <w:r w:rsidR="000D4C3C">
        <w:rPr>
          <w:rFonts w:ascii="Arial" w:eastAsia="Arial" w:hAnsi="Arial" w:cs="Arial"/>
        </w:rPr>
        <w:t>DTI,</w:t>
      </w:r>
      <w:r>
        <w:rPr>
          <w:rFonts w:ascii="Arial" w:eastAsia="Arial" w:hAnsi="Arial" w:cs="Arial"/>
        </w:rPr>
        <w:t xml:space="preserve"> </w:t>
      </w:r>
      <w:r w:rsidR="000D4C3C">
        <w:rPr>
          <w:rFonts w:ascii="Arial" w:eastAsia="Arial" w:hAnsi="Arial" w:cs="Arial"/>
        </w:rPr>
        <w:t xml:space="preserve">CSO, SAM) as ações necessárias </w:t>
      </w:r>
      <w:r>
        <w:rPr>
          <w:rFonts w:ascii="Arial" w:eastAsia="Arial" w:hAnsi="Arial" w:cs="Arial"/>
        </w:rPr>
        <w:t>para que</w:t>
      </w:r>
      <w:r w:rsidR="000D4C3C">
        <w:rPr>
          <w:rFonts w:ascii="Arial" w:eastAsia="Arial" w:hAnsi="Arial" w:cs="Arial"/>
        </w:rPr>
        <w:t xml:space="preserve"> os eventos funcionem adequadamente.</w:t>
      </w:r>
    </w:p>
    <w:p w:rsidR="002B4693" w:rsidRDefault="007D0E17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5. Devolver</w:t>
      </w:r>
      <w:r w:rsidR="000D4C3C">
        <w:rPr>
          <w:rFonts w:ascii="Arial" w:eastAsia="Arial" w:hAnsi="Arial" w:cs="Arial"/>
        </w:rPr>
        <w:t xml:space="preserve"> os equipamentos emprestados nos prazos estabelecidos para não prejudicar evento posterior.</w:t>
      </w:r>
    </w:p>
    <w:p w:rsidR="002B4693" w:rsidRDefault="007D0E17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6. Repor</w:t>
      </w:r>
      <w:r w:rsidR="000D4C3C">
        <w:rPr>
          <w:rFonts w:ascii="Arial" w:eastAsia="Arial" w:hAnsi="Arial" w:cs="Arial"/>
        </w:rPr>
        <w:t xml:space="preserve"> à UNILAB os bens móveis que sofrerem dano decorrente de má utilização, manutenção e conservação durante a ocorrência do evento. A reposição deverá ser feita mediante bem de igual característica daquele que foi danificado. Neste caso deverá ser formalizado um Termo Circunstanciado Administrativo (TCA), conforme Instrução Normativa CGU nº 04/2009 (ANEXO I); e/ ou sindicância.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7</w:t>
      </w:r>
      <w:r w:rsidR="007D0E1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Comunicar cancelamento, ou alteração de horário do evento com antecedência mínima de 24 horas, por meio de documento ou e-mail endereço </w:t>
      </w:r>
      <w:r>
        <w:rPr>
          <w:rFonts w:ascii="Arial" w:eastAsia="Arial" w:hAnsi="Arial" w:cs="Arial"/>
          <w:color w:val="FF0000"/>
        </w:rPr>
        <w:t xml:space="preserve">empréstimo.equipamentos@unilab.edu.br. </w:t>
      </w:r>
    </w:p>
    <w:p w:rsidR="002B4693" w:rsidRDefault="002B4693">
      <w:pPr>
        <w:spacing w:after="200" w:line="240" w:lineRule="auto"/>
        <w:ind w:left="690" w:right="135"/>
        <w:jc w:val="both"/>
      </w:pP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  <w:b/>
          <w:u w:val="single"/>
        </w:rPr>
        <w:t>Das responsabilidades da Divisão de Patrimônio</w:t>
      </w:r>
      <w:r>
        <w:rPr>
          <w:rFonts w:ascii="Arial" w:eastAsia="Arial" w:hAnsi="Arial" w:cs="Arial"/>
          <w:b/>
        </w:rPr>
        <w:t xml:space="preserve">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Deferir ou indeferir a solicitação de reserva de equipamento e material para empréstimos;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Reservar os equipamentos para local, data e horário solicitados;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Encaminhar Termo Circunstanciado Administrativo as autoridades competentes;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Conferir juntamente com o solicitante ou o coletor se o equipamento se encontra operacional na hora da entrega;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Conferir com o solicitante se o equipamento foi devolvido em condições normais de uso;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Registrar os horários de entrega e devolução dos equipamentos;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Gerenciar os empréstimos de equipamentos.</w:t>
      </w:r>
    </w:p>
    <w:p w:rsidR="002B4693" w:rsidRDefault="002B4693">
      <w:pPr>
        <w:spacing w:after="200" w:line="240" w:lineRule="auto"/>
        <w:ind w:left="690" w:right="135"/>
        <w:jc w:val="both"/>
      </w:pP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  <w:b/>
          <w:u w:val="single"/>
        </w:rPr>
        <w:t>Principais dúvidas: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Solicitação de empréstimo com antecedência mínima de reserva de </w:t>
      </w:r>
      <w:r>
        <w:rPr>
          <w:rFonts w:ascii="Arial" w:eastAsia="Arial" w:hAnsi="Arial" w:cs="Arial"/>
          <w:b/>
        </w:rPr>
        <w:t>2 (dois) dias úteis</w:t>
      </w:r>
      <w:r>
        <w:rPr>
          <w:rFonts w:ascii="Arial" w:eastAsia="Arial" w:hAnsi="Arial" w:cs="Arial"/>
        </w:rPr>
        <w:t>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Empréstimo com ocorrência em mais de um período e/ou local de realização, enviar </w:t>
      </w:r>
      <w:r>
        <w:rPr>
          <w:rFonts w:ascii="Arial" w:eastAsia="Arial" w:hAnsi="Arial" w:cs="Arial"/>
          <w:b/>
        </w:rPr>
        <w:t>CRONOGRAMA</w:t>
      </w:r>
      <w:r>
        <w:rPr>
          <w:rFonts w:ascii="Arial" w:eastAsia="Arial" w:hAnsi="Arial" w:cs="Arial"/>
        </w:rPr>
        <w:t xml:space="preserve"> junto às solicitações, contendo a relação de equipamento para cada período/local.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Diante de </w:t>
      </w:r>
      <w:r>
        <w:rPr>
          <w:rFonts w:ascii="Arial" w:eastAsia="Arial" w:hAnsi="Arial" w:cs="Arial"/>
          <w:b/>
          <w:u w:val="single"/>
        </w:rPr>
        <w:t>‘Espaço Não Reservado’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a Divisão de Patrimônio analisará disponibilidade de atendimento e liberação.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Horário de Atendimento </w:t>
      </w:r>
      <w:r w:rsidR="00AD6E07">
        <w:rPr>
          <w:rFonts w:ascii="Arial" w:eastAsia="Arial" w:hAnsi="Arial" w:cs="Arial"/>
          <w:b/>
        </w:rPr>
        <w:t>08:00</w:t>
      </w:r>
      <w:r>
        <w:rPr>
          <w:rFonts w:ascii="Arial" w:eastAsia="Arial" w:hAnsi="Arial" w:cs="Arial"/>
          <w:b/>
        </w:rPr>
        <w:t>h</w:t>
      </w:r>
      <w:r w:rsidR="00AD6E07">
        <w:rPr>
          <w:rFonts w:ascii="Arial" w:eastAsia="Arial" w:hAnsi="Arial" w:cs="Arial"/>
        </w:rPr>
        <w:t xml:space="preserve"> </w:t>
      </w:r>
      <w:r w:rsidR="00AD6E07" w:rsidRPr="00AD6E07">
        <w:rPr>
          <w:rFonts w:ascii="Arial" w:eastAsia="Arial" w:hAnsi="Arial" w:cs="Arial"/>
          <w:b/>
        </w:rPr>
        <w:t>às 11:00h e 13:00h às 16:30h</w:t>
      </w:r>
      <w:r w:rsidR="00AD6E07" w:rsidRPr="00AD6E07">
        <w:rPr>
          <w:rFonts w:ascii="Arial" w:eastAsia="Arial" w:hAnsi="Arial" w:cs="Arial"/>
        </w:rPr>
        <w:t>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A devolução após 16:30h deverá ocorrer às 08:00h do dia útil seguinte.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Cancelamento/Alteração de data deve ser comunicado à </w:t>
      </w:r>
      <w:proofErr w:type="spellStart"/>
      <w:r>
        <w:rPr>
          <w:rFonts w:ascii="Arial" w:eastAsia="Arial" w:hAnsi="Arial" w:cs="Arial"/>
        </w:rPr>
        <w:t>Div</w:t>
      </w:r>
      <w:proofErr w:type="spellEnd"/>
      <w:r>
        <w:rPr>
          <w:rFonts w:ascii="Arial" w:eastAsia="Arial" w:hAnsi="Arial" w:cs="Arial"/>
        </w:rPr>
        <w:t xml:space="preserve">. de Patrimônio com antecedência mínima de </w:t>
      </w:r>
      <w:r>
        <w:rPr>
          <w:rFonts w:ascii="Arial" w:eastAsia="Arial" w:hAnsi="Arial" w:cs="Arial"/>
          <w:u w:val="single"/>
        </w:rPr>
        <w:t>24 horas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>Serviços de transmissão de áudio e/ou vídeo deverão ser solicitados junto à DTI.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Em caso de dano ao equipamento será aberto </w:t>
      </w:r>
      <w:r>
        <w:rPr>
          <w:rFonts w:ascii="Arial" w:eastAsia="Arial" w:hAnsi="Arial" w:cs="Arial"/>
          <w:b/>
        </w:rPr>
        <w:t>TCA e/ou sindicância.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  <w:b/>
        </w:rPr>
        <w:t xml:space="preserve">A DP não efetuará instalação de equipamentos. </w:t>
      </w:r>
      <w:r>
        <w:rPr>
          <w:rFonts w:ascii="Arial" w:eastAsia="Arial" w:hAnsi="Arial" w:cs="Arial"/>
        </w:rPr>
        <w:t>Havendo dúvidas, efetuaremos esclarecimentos.</w:t>
      </w:r>
    </w:p>
    <w:p w:rsidR="002B4693" w:rsidRDefault="000D4C3C">
      <w:pPr>
        <w:spacing w:after="200" w:line="240" w:lineRule="auto"/>
        <w:ind w:left="690" w:right="135"/>
        <w:jc w:val="both"/>
      </w:pPr>
      <w:r>
        <w:rPr>
          <w:rFonts w:ascii="Arial" w:eastAsia="Arial" w:hAnsi="Arial" w:cs="Arial"/>
        </w:rPr>
        <w:t xml:space="preserve">Serviços operacionais, de apoio e de energia não são de responsabilidade da Divisão de Patrimônio, devendo o Solicitante </w:t>
      </w:r>
      <w:r w:rsidR="007D0E17">
        <w:rPr>
          <w:rFonts w:ascii="Arial" w:eastAsia="Arial" w:hAnsi="Arial" w:cs="Arial"/>
        </w:rPr>
        <w:t>contatar</w:t>
      </w:r>
      <w:r>
        <w:rPr>
          <w:rFonts w:ascii="Arial" w:eastAsia="Arial" w:hAnsi="Arial" w:cs="Arial"/>
        </w:rPr>
        <w:t xml:space="preserve"> os setores </w:t>
      </w:r>
      <w:r w:rsidR="007D0E17">
        <w:rPr>
          <w:rFonts w:ascii="Arial" w:eastAsia="Arial" w:hAnsi="Arial" w:cs="Arial"/>
        </w:rPr>
        <w:t>que sejam</w:t>
      </w:r>
      <w:r>
        <w:rPr>
          <w:rFonts w:ascii="Arial" w:eastAsia="Arial" w:hAnsi="Arial" w:cs="Arial"/>
        </w:rPr>
        <w:t xml:space="preserve"> necessários para a realização de eventos. </w:t>
      </w:r>
    </w:p>
    <w:p w:rsidR="002B4693" w:rsidRDefault="002B4693">
      <w:pPr>
        <w:spacing w:after="200" w:line="276" w:lineRule="auto"/>
        <w:ind w:left="690" w:right="135"/>
        <w:jc w:val="both"/>
      </w:pPr>
    </w:p>
    <w:p w:rsidR="002B4693" w:rsidRDefault="000D4C3C">
      <w:pPr>
        <w:spacing w:after="20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NOMENCLATURAS:</w:t>
      </w:r>
    </w:p>
    <w:p w:rsidR="002B4693" w:rsidRDefault="000D4C3C">
      <w:pPr>
        <w:spacing w:after="0" w:line="276" w:lineRule="auto"/>
        <w:ind w:left="690" w:right="135"/>
      </w:pPr>
      <w:r>
        <w:rPr>
          <w:rFonts w:ascii="Arial" w:eastAsia="Arial" w:hAnsi="Arial" w:cs="Arial"/>
          <w:b/>
        </w:rPr>
        <w:t>SOLICITANTE</w:t>
      </w:r>
      <w:r>
        <w:rPr>
          <w:rFonts w:ascii="Arial" w:eastAsia="Arial" w:hAnsi="Arial" w:cs="Arial"/>
        </w:rPr>
        <w:t xml:space="preserve">: Servidor da UNILAB </w:t>
      </w:r>
      <w:r>
        <w:rPr>
          <w:rFonts w:ascii="Arial" w:eastAsia="Arial" w:hAnsi="Arial" w:cs="Arial"/>
          <w:b/>
        </w:rPr>
        <w:t>RESPONSÁVEL</w:t>
      </w:r>
      <w:r>
        <w:rPr>
          <w:rFonts w:ascii="Arial" w:eastAsia="Arial" w:hAnsi="Arial" w:cs="Arial"/>
        </w:rPr>
        <w:t xml:space="preserve"> pelo equipamento requisitado.</w:t>
      </w:r>
    </w:p>
    <w:p w:rsidR="002B4693" w:rsidRDefault="000D4C3C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COLETOR/RESTITUÍDOR</w:t>
      </w:r>
      <w:r>
        <w:rPr>
          <w:rFonts w:ascii="Arial" w:eastAsia="Arial" w:hAnsi="Arial" w:cs="Arial"/>
        </w:rPr>
        <w:t>: Pessoa indicada pelo servidor para receber e/ou devolver o equipamento na DP.</w:t>
      </w:r>
    </w:p>
    <w:p w:rsidR="002B4693" w:rsidRDefault="000D4C3C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RESERVA DE ESPAÇO</w:t>
      </w:r>
      <w:r>
        <w:rPr>
          <w:rFonts w:ascii="Arial" w:eastAsia="Arial" w:hAnsi="Arial" w:cs="Arial"/>
        </w:rPr>
        <w:t>: Documento solicitado na PROPLAN</w:t>
      </w:r>
      <w:r>
        <w:rPr>
          <w:rFonts w:ascii="Arial" w:eastAsia="Arial" w:hAnsi="Arial" w:cs="Arial"/>
          <w:b/>
        </w:rPr>
        <w:t xml:space="preserve"> indispensável </w:t>
      </w:r>
      <w:r>
        <w:rPr>
          <w:rFonts w:ascii="Arial" w:eastAsia="Arial" w:hAnsi="Arial" w:cs="Arial"/>
        </w:rPr>
        <w:t>ao fornecimento de equipamentos.</w:t>
      </w:r>
    </w:p>
    <w:p w:rsidR="002B4693" w:rsidRDefault="000D4C3C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TERMO DE EMPRÉSTIMO PARA EQUIPAMENTO</w:t>
      </w:r>
      <w:r>
        <w:rPr>
          <w:rFonts w:ascii="Arial" w:eastAsia="Arial" w:hAnsi="Arial" w:cs="Arial"/>
        </w:rPr>
        <w:t>:  autorização de empréstimo a SERVIDOR DA UNILAB.</w:t>
      </w:r>
    </w:p>
    <w:p w:rsidR="002B4693" w:rsidRDefault="007D0E17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 xml:space="preserve">TCA </w:t>
      </w:r>
      <w:r>
        <w:rPr>
          <w:rFonts w:ascii="Arial" w:eastAsia="Arial" w:hAnsi="Arial" w:cs="Arial"/>
        </w:rPr>
        <w:t>(TERMO</w:t>
      </w:r>
      <w:r w:rsidR="000D4C3C">
        <w:rPr>
          <w:rFonts w:ascii="Arial" w:eastAsia="Arial" w:hAnsi="Arial" w:cs="Arial"/>
          <w:b/>
          <w:u w:val="single"/>
        </w:rPr>
        <w:t xml:space="preserve"> DE CIRCUNSTÂNCIA ADMINISTRATIVO)</w:t>
      </w:r>
      <w:r w:rsidR="000D4C3C">
        <w:rPr>
          <w:rFonts w:ascii="Arial" w:eastAsia="Arial" w:hAnsi="Arial" w:cs="Arial"/>
        </w:rPr>
        <w:t xml:space="preserve">: Aplicado em casos de devolução de equipamentos fora de prazo e/ou com desconformidade. </w:t>
      </w:r>
      <w:r>
        <w:rPr>
          <w:rFonts w:ascii="Arial" w:eastAsia="Arial" w:hAnsi="Arial" w:cs="Arial"/>
        </w:rPr>
        <w:t>Encaminhado</w:t>
      </w:r>
      <w:r w:rsidR="000D4C3C">
        <w:rPr>
          <w:rFonts w:ascii="Arial" w:eastAsia="Arial" w:hAnsi="Arial" w:cs="Arial"/>
        </w:rPr>
        <w:t xml:space="preserve"> à </w:t>
      </w:r>
      <w:r w:rsidR="000D4C3C">
        <w:rPr>
          <w:rFonts w:ascii="Arial" w:eastAsia="Arial" w:hAnsi="Arial" w:cs="Arial"/>
          <w:b/>
        </w:rPr>
        <w:t xml:space="preserve">PROAD </w:t>
      </w:r>
      <w:r w:rsidR="000D4C3C">
        <w:rPr>
          <w:rFonts w:ascii="Arial" w:eastAsia="Arial" w:hAnsi="Arial" w:cs="Arial"/>
        </w:rPr>
        <w:t>para as devidas providências.</w:t>
      </w:r>
    </w:p>
    <w:p w:rsidR="002B4693" w:rsidRDefault="000D4C3C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NÚMERO DE TOMBAMENTO</w:t>
      </w:r>
      <w:r>
        <w:rPr>
          <w:rFonts w:ascii="Arial" w:eastAsia="Arial" w:hAnsi="Arial" w:cs="Arial"/>
        </w:rPr>
        <w:t xml:space="preserve">: número de registro do equipamento preenchido no termo de </w:t>
      </w:r>
      <w:r w:rsidR="007D0E17">
        <w:rPr>
          <w:rFonts w:ascii="Arial" w:eastAsia="Arial" w:hAnsi="Arial" w:cs="Arial"/>
        </w:rPr>
        <w:t>empréstimo pelo</w:t>
      </w:r>
      <w:r>
        <w:rPr>
          <w:rFonts w:ascii="Arial" w:eastAsia="Arial" w:hAnsi="Arial" w:cs="Arial"/>
        </w:rPr>
        <w:t xml:space="preserve"> servidor da DP.</w:t>
      </w:r>
    </w:p>
    <w:p w:rsidR="002B4693" w:rsidRDefault="000D4C3C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DP</w:t>
      </w:r>
      <w:r>
        <w:rPr>
          <w:rFonts w:ascii="Arial" w:eastAsia="Arial" w:hAnsi="Arial" w:cs="Arial"/>
        </w:rPr>
        <w:t>: Divisão de Patrimônio</w:t>
      </w:r>
    </w:p>
    <w:p w:rsidR="002B4693" w:rsidRDefault="000D4C3C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SAM</w:t>
      </w:r>
      <w:r>
        <w:rPr>
          <w:rFonts w:ascii="Arial" w:eastAsia="Arial" w:hAnsi="Arial" w:cs="Arial"/>
        </w:rPr>
        <w:t>: Serviço de apoio a manutenção/PROPLAN.</w:t>
      </w:r>
    </w:p>
    <w:p w:rsidR="002B4693" w:rsidRDefault="000D4C3C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CSO</w:t>
      </w:r>
      <w:r>
        <w:rPr>
          <w:rFonts w:ascii="Arial" w:eastAsia="Arial" w:hAnsi="Arial" w:cs="Arial"/>
        </w:rPr>
        <w:t>: Coordenação de serviços operacionais.</w:t>
      </w:r>
    </w:p>
    <w:p w:rsidR="002B4693" w:rsidRDefault="000D4C3C">
      <w:pPr>
        <w:spacing w:after="0" w:line="276" w:lineRule="auto"/>
        <w:ind w:left="690" w:right="135"/>
        <w:jc w:val="both"/>
      </w:pPr>
      <w:r>
        <w:rPr>
          <w:rFonts w:ascii="Arial" w:eastAsia="Arial" w:hAnsi="Arial" w:cs="Arial"/>
          <w:b/>
        </w:rPr>
        <w:t>DTI</w:t>
      </w:r>
      <w:r>
        <w:rPr>
          <w:rFonts w:ascii="Arial" w:eastAsia="Arial" w:hAnsi="Arial" w:cs="Arial"/>
        </w:rPr>
        <w:t>:  Divisão de tecnologia da informação.</w:t>
      </w:r>
    </w:p>
    <w:p w:rsidR="002B4693" w:rsidRDefault="002B4693">
      <w:pPr>
        <w:spacing w:after="103" w:line="276" w:lineRule="auto"/>
        <w:ind w:left="931"/>
        <w:jc w:val="both"/>
      </w:pPr>
    </w:p>
    <w:p w:rsidR="002B4693" w:rsidRDefault="002B4693">
      <w:pPr>
        <w:spacing w:after="19" w:line="276" w:lineRule="auto"/>
        <w:jc w:val="both"/>
      </w:pPr>
    </w:p>
    <w:p w:rsidR="002B4693" w:rsidRDefault="000D4C3C">
      <w:r>
        <w:br w:type="page"/>
      </w:r>
    </w:p>
    <w:p w:rsidR="002B4693" w:rsidRDefault="002B4693">
      <w:pPr>
        <w:pStyle w:val="Ttulo1"/>
        <w:spacing w:after="3" w:line="276" w:lineRule="auto"/>
        <w:ind w:left="0" w:right="7" w:firstLine="0"/>
      </w:pPr>
    </w:p>
    <w:p w:rsidR="002B4693" w:rsidRDefault="000D4C3C">
      <w:pPr>
        <w:pStyle w:val="Ttulo1"/>
        <w:spacing w:after="3" w:line="276" w:lineRule="auto"/>
        <w:ind w:left="634" w:right="7" w:firstLine="0"/>
        <w:jc w:val="center"/>
      </w:pPr>
      <w:r>
        <w:rPr>
          <w:b/>
        </w:rPr>
        <w:t>ANEXO I - TERMO CIRCUNSTANCIADO ADMINISTRATIVO</w:t>
      </w:r>
    </w:p>
    <w:p w:rsidR="002B4693" w:rsidRDefault="000D4C3C">
      <w:pPr>
        <w:spacing w:after="0" w:line="276" w:lineRule="auto"/>
        <w:ind w:left="683"/>
        <w:jc w:val="both"/>
      </w:pPr>
      <w:r>
        <w:rPr>
          <w:rFonts w:ascii="Arial" w:eastAsia="Arial" w:hAnsi="Arial" w:cs="Arial"/>
          <w:b/>
        </w:rPr>
        <w:t xml:space="preserve"> </w:t>
      </w:r>
    </w:p>
    <w:p w:rsidR="002B4693" w:rsidRDefault="000D4C3C">
      <w:pPr>
        <w:spacing w:after="3" w:line="276" w:lineRule="auto"/>
        <w:ind w:left="679"/>
        <w:jc w:val="both"/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sz w:val="16"/>
          <w:szCs w:val="16"/>
        </w:rPr>
        <w:t xml:space="preserve">   </w:t>
      </w:r>
    </w:p>
    <w:p w:rsidR="002B4693" w:rsidRDefault="000D4C3C">
      <w:pPr>
        <w:pStyle w:val="Ttulo2"/>
        <w:spacing w:before="0" w:after="0" w:line="276" w:lineRule="auto"/>
        <w:ind w:left="674"/>
        <w:contextualSpacing w:val="0"/>
        <w:jc w:val="both"/>
      </w:pPr>
      <w:r>
        <w:rPr>
          <w:rFonts w:ascii="Arial" w:eastAsia="Arial" w:hAnsi="Arial" w:cs="Arial"/>
          <w:sz w:val="18"/>
          <w:szCs w:val="18"/>
        </w:rPr>
        <w:t xml:space="preserve">1. IDENTIFICAÇÃO DO SERVIDOR ENVOLVIDO </w:t>
      </w:r>
    </w:p>
    <w:tbl>
      <w:tblPr>
        <w:tblStyle w:val="a"/>
        <w:tblW w:w="10096" w:type="dxa"/>
        <w:tblInd w:w="619" w:type="dxa"/>
        <w:tblLayout w:type="fixed"/>
        <w:tblLook w:val="0400" w:firstRow="0" w:lastRow="0" w:firstColumn="0" w:lastColumn="0" w:noHBand="0" w:noVBand="1"/>
      </w:tblPr>
      <w:tblGrid>
        <w:gridCol w:w="2019"/>
        <w:gridCol w:w="2554"/>
        <w:gridCol w:w="2768"/>
        <w:gridCol w:w="542"/>
        <w:gridCol w:w="2213"/>
      </w:tblGrid>
      <w:tr w:rsidR="002B4693">
        <w:trPr>
          <w:trHeight w:val="46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NOME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CPF 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</w:tr>
      <w:tr w:rsidR="002B4693">
        <w:trPr>
          <w:trHeight w:val="46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MATRÍCULA SIAPE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CARGO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</w:tr>
      <w:tr w:rsidR="002B4693">
        <w:trPr>
          <w:trHeight w:val="46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UNIDADE DE LOTAÇÃO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UNIDADE DE EXERCÍCIO 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</w:tr>
      <w:tr w:rsidR="002B4693">
        <w:trPr>
          <w:trHeight w:val="46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E-MAIL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DDD/TELEFONE </w:t>
            </w:r>
          </w:p>
        </w:tc>
      </w:tr>
    </w:tbl>
    <w:p w:rsidR="002B4693" w:rsidRDefault="000D4C3C">
      <w:pPr>
        <w:spacing w:after="3" w:line="276" w:lineRule="auto"/>
        <w:ind w:left="679"/>
        <w:jc w:val="both"/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sz w:val="16"/>
          <w:szCs w:val="16"/>
        </w:rPr>
        <w:t xml:space="preserve">   </w:t>
      </w:r>
    </w:p>
    <w:p w:rsidR="002B4693" w:rsidRDefault="000D4C3C">
      <w:pPr>
        <w:pStyle w:val="Ttulo2"/>
        <w:spacing w:before="0" w:after="0" w:line="276" w:lineRule="auto"/>
        <w:ind w:left="674"/>
        <w:contextualSpacing w:val="0"/>
        <w:jc w:val="both"/>
      </w:pPr>
      <w:r>
        <w:rPr>
          <w:rFonts w:ascii="Arial" w:eastAsia="Arial" w:hAnsi="Arial" w:cs="Arial"/>
          <w:sz w:val="18"/>
          <w:szCs w:val="18"/>
        </w:rPr>
        <w:t xml:space="preserve">2. DADOS DA OCORRÊNCIA </w:t>
      </w:r>
    </w:p>
    <w:tbl>
      <w:tblPr>
        <w:tblStyle w:val="a0"/>
        <w:tblW w:w="10096" w:type="dxa"/>
        <w:tblInd w:w="617" w:type="dxa"/>
        <w:tblLayout w:type="fixed"/>
        <w:tblLook w:val="0400" w:firstRow="0" w:lastRow="0" w:firstColumn="0" w:lastColumn="0" w:noHBand="0" w:noVBand="1"/>
      </w:tblPr>
      <w:tblGrid>
        <w:gridCol w:w="946"/>
        <w:gridCol w:w="610"/>
        <w:gridCol w:w="1243"/>
        <w:gridCol w:w="5083"/>
        <w:gridCol w:w="2214"/>
      </w:tblGrid>
      <w:tr w:rsidR="002B4693">
        <w:trPr>
          <w:trHeight w:val="4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tabs>
                <w:tab w:val="center" w:pos="249"/>
                <w:tab w:val="center" w:pos="444"/>
                <w:tab w:val="center" w:pos="638"/>
                <w:tab w:val="right" w:pos="915"/>
              </w:tabs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)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EXTRAVIO </w:t>
            </w:r>
          </w:p>
        </w:tc>
        <w:tc>
          <w:tcPr>
            <w:tcW w:w="6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ESPECIFICAÇÃO DO BEM ATINGIDO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Nº DO PATRIMÔNIO </w:t>
            </w:r>
          </w:p>
        </w:tc>
      </w:tr>
      <w:tr w:rsidR="002B4693">
        <w:trPr>
          <w:trHeight w:val="440"/>
        </w:trPr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tabs>
                <w:tab w:val="right" w:pos="1524"/>
              </w:tabs>
              <w:spacing w:after="17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(DATA 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DANO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DA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OCORRÊNCIA </w:t>
            </w:r>
          </w:p>
        </w:tc>
        <w:tc>
          <w:tcPr>
            <w:tcW w:w="8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LOCAL DA OCORRÊNCIA (LOGRADOURO, MUNICÍPIO, U.F.) </w:t>
            </w:r>
          </w:p>
        </w:tc>
      </w:tr>
      <w:tr w:rsidR="002B4693">
        <w:trPr>
          <w:trHeight w:val="346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tabs>
                <w:tab w:val="center" w:pos="1920"/>
              </w:tabs>
              <w:spacing w:after="128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DESCRIÇÃO DOS FATOS/           /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</w:p>
          <w:p w:rsidR="002B4693" w:rsidRDefault="000D4C3C">
            <w:pPr>
              <w:spacing w:after="98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after="96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after="96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after="81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____________________________________________________________________________________________________________________________________ </w:t>
            </w:r>
          </w:p>
        </w:tc>
      </w:tr>
      <w:tr w:rsidR="002B4693">
        <w:trPr>
          <w:trHeight w:val="920"/>
        </w:trPr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tabs>
                <w:tab w:val="center" w:pos="915"/>
                <w:tab w:val="center" w:pos="1666"/>
                <w:tab w:val="right" w:pos="2768"/>
              </w:tabs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>PREÇO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MERCADO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PARA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>AQUISIÇÃO OU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REPARAÇÃO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8"/>
                <w:szCs w:val="8"/>
              </w:rPr>
              <w:t xml:space="preserve">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BEM ATINGIDO (R$)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FONTES CONSULTADAS PARA OBTENÇÃO DO PREÇO DE MERCADO </w:t>
            </w:r>
          </w:p>
        </w:tc>
      </w:tr>
    </w:tbl>
    <w:p w:rsidR="002B4693" w:rsidRDefault="000D4C3C">
      <w:pPr>
        <w:spacing w:after="1" w:line="276" w:lineRule="auto"/>
        <w:ind w:left="679"/>
        <w:jc w:val="both"/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sz w:val="16"/>
          <w:szCs w:val="16"/>
        </w:rPr>
        <w:t xml:space="preserve">   </w:t>
      </w:r>
    </w:p>
    <w:p w:rsidR="002B4693" w:rsidRDefault="000D4C3C">
      <w:pPr>
        <w:pStyle w:val="Ttulo2"/>
        <w:spacing w:before="0" w:after="0" w:line="276" w:lineRule="auto"/>
        <w:ind w:left="674"/>
        <w:contextualSpacing w:val="0"/>
        <w:jc w:val="both"/>
      </w:pPr>
      <w:r>
        <w:rPr>
          <w:rFonts w:ascii="Arial" w:eastAsia="Arial" w:hAnsi="Arial" w:cs="Arial"/>
          <w:sz w:val="18"/>
          <w:szCs w:val="18"/>
        </w:rPr>
        <w:t xml:space="preserve">3. RESPONSÁVEL PELA LAVRATURA </w:t>
      </w:r>
    </w:p>
    <w:tbl>
      <w:tblPr>
        <w:tblStyle w:val="a1"/>
        <w:tblW w:w="10096" w:type="dxa"/>
        <w:tblInd w:w="630" w:type="dxa"/>
        <w:tblLayout w:type="fixed"/>
        <w:tblLook w:val="0400" w:firstRow="0" w:lastRow="0" w:firstColumn="0" w:lastColumn="0" w:noHBand="0" w:noVBand="1"/>
      </w:tblPr>
      <w:tblGrid>
        <w:gridCol w:w="4874"/>
        <w:gridCol w:w="1528"/>
        <w:gridCol w:w="3694"/>
      </w:tblGrid>
      <w:tr w:rsidR="002B4693">
        <w:trPr>
          <w:trHeight w:val="440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13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NOME 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MATRÍCULA SIAPE </w:t>
            </w:r>
          </w:p>
        </w:tc>
      </w:tr>
      <w:tr w:rsidR="002B4693">
        <w:trPr>
          <w:trHeight w:val="440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693" w:rsidRDefault="000D4C3C">
            <w:pPr>
              <w:spacing w:line="276" w:lineRule="auto"/>
              <w:ind w:left="13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FUNÇÃO 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4693" w:rsidRDefault="002B4693">
            <w:pPr>
              <w:spacing w:line="276" w:lineRule="auto"/>
              <w:jc w:val="both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13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UNIDADE DE EXERCÍCIO </w:t>
            </w:r>
          </w:p>
        </w:tc>
      </w:tr>
      <w:tr w:rsidR="002B4693">
        <w:trPr>
          <w:trHeight w:val="440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13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LOCAL / DATA 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26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ASSINATURA </w:t>
            </w:r>
          </w:p>
        </w:tc>
      </w:tr>
    </w:tbl>
    <w:p w:rsidR="002B4693" w:rsidRDefault="000D4C3C">
      <w:pPr>
        <w:spacing w:after="1" w:line="276" w:lineRule="auto"/>
        <w:ind w:left="679"/>
        <w:jc w:val="both"/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sz w:val="16"/>
          <w:szCs w:val="16"/>
        </w:rPr>
        <w:t xml:space="preserve">   </w:t>
      </w:r>
    </w:p>
    <w:p w:rsidR="002B4693" w:rsidRDefault="000D4C3C">
      <w:pPr>
        <w:pStyle w:val="Ttulo2"/>
        <w:spacing w:before="0" w:after="0" w:line="276" w:lineRule="auto"/>
        <w:ind w:left="674"/>
        <w:contextualSpacing w:val="0"/>
        <w:jc w:val="both"/>
      </w:pPr>
      <w:r>
        <w:rPr>
          <w:rFonts w:ascii="Arial" w:eastAsia="Arial" w:hAnsi="Arial" w:cs="Arial"/>
          <w:sz w:val="18"/>
          <w:szCs w:val="18"/>
        </w:rPr>
        <w:t xml:space="preserve">4. CIÊNCIA DO SERVIDOR ENVOLVIDO </w:t>
      </w:r>
    </w:p>
    <w:tbl>
      <w:tblPr>
        <w:tblStyle w:val="a2"/>
        <w:tblW w:w="10096" w:type="dxa"/>
        <w:tblInd w:w="617" w:type="dxa"/>
        <w:tblLayout w:type="fixed"/>
        <w:tblLook w:val="0400" w:firstRow="0" w:lastRow="0" w:firstColumn="0" w:lastColumn="0" w:noHBand="0" w:noVBand="1"/>
      </w:tblPr>
      <w:tblGrid>
        <w:gridCol w:w="5817"/>
        <w:gridCol w:w="4279"/>
      </w:tblGrid>
      <w:tr w:rsidR="002B4693">
        <w:trPr>
          <w:trHeight w:val="112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Eu, ____________________________________________________________________________, declaro-me ciente da descrição da ocorrência acima e de que me é facultado apresentar, no prazo de 05 (cinco) dias, a contar da presente data, manifestação escrita e/ou o ressarcimento ao erário correspondente ao prejuízo causado, bem como outros documentos que achar pertinentes. </w:t>
            </w:r>
          </w:p>
        </w:tc>
      </w:tr>
      <w:tr w:rsidR="002B4693">
        <w:trPr>
          <w:trHeight w:val="520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LOCAL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after="57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DATA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/            /  </w:t>
            </w:r>
          </w:p>
        </w:tc>
      </w:tr>
      <w:tr w:rsidR="002B4693">
        <w:trPr>
          <w:trHeight w:val="460"/>
        </w:trPr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ASSINATURA </w:t>
            </w:r>
          </w:p>
        </w:tc>
      </w:tr>
    </w:tbl>
    <w:p w:rsidR="002B4693" w:rsidRDefault="000D4C3C">
      <w:pPr>
        <w:spacing w:after="65" w:line="276" w:lineRule="auto"/>
        <w:ind w:left="931"/>
        <w:jc w:val="both"/>
      </w:pPr>
      <w:r>
        <w:rPr>
          <w:rFonts w:ascii="Arial" w:eastAsia="Arial" w:hAnsi="Arial" w:cs="Arial"/>
          <w:sz w:val="14"/>
          <w:szCs w:val="14"/>
        </w:rPr>
        <w:t xml:space="preserve"> </w:t>
      </w:r>
    </w:p>
    <w:p w:rsidR="002B4693" w:rsidRDefault="000D4C3C">
      <w:pPr>
        <w:spacing w:line="276" w:lineRule="auto"/>
        <w:ind w:left="931"/>
        <w:jc w:val="both"/>
      </w:pPr>
      <w:r>
        <w:rPr>
          <w:sz w:val="4"/>
          <w:szCs w:val="4"/>
        </w:rPr>
        <w:t xml:space="preserve"> </w:t>
      </w:r>
    </w:p>
    <w:p w:rsidR="002B4693" w:rsidRDefault="000D4C3C">
      <w:pPr>
        <w:spacing w:line="276" w:lineRule="auto"/>
        <w:ind w:left="931"/>
        <w:jc w:val="both"/>
      </w:pPr>
      <w:r>
        <w:rPr>
          <w:sz w:val="4"/>
          <w:szCs w:val="4"/>
        </w:rPr>
        <w:lastRenderedPageBreak/>
        <w:t xml:space="preserve"> </w:t>
      </w:r>
    </w:p>
    <w:p w:rsidR="002B4693" w:rsidRDefault="000D4C3C">
      <w:pPr>
        <w:spacing w:after="0" w:line="276" w:lineRule="auto"/>
        <w:ind w:left="931"/>
        <w:jc w:val="both"/>
      </w:pPr>
      <w:r>
        <w:rPr>
          <w:sz w:val="4"/>
          <w:szCs w:val="4"/>
        </w:rPr>
        <w:t xml:space="preserve"> </w:t>
      </w:r>
    </w:p>
    <w:p w:rsidR="002B4693" w:rsidRDefault="000D4C3C">
      <w:pPr>
        <w:pStyle w:val="Ttulo2"/>
        <w:tabs>
          <w:tab w:val="center" w:pos="10744"/>
        </w:tabs>
        <w:spacing w:before="0" w:after="0" w:line="276" w:lineRule="auto"/>
        <w:ind w:firstLine="653"/>
        <w:contextualSpacing w:val="0"/>
        <w:jc w:val="both"/>
      </w:pPr>
      <w:r>
        <w:rPr>
          <w:rFonts w:ascii="Arial" w:eastAsia="Arial" w:hAnsi="Arial" w:cs="Arial"/>
          <w:sz w:val="18"/>
          <w:szCs w:val="18"/>
        </w:rPr>
        <w:t xml:space="preserve">5. PARECER DO RESPONSÁVEL PELA LAVRATURA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b w:val="0"/>
          <w:sz w:val="16"/>
          <w:szCs w:val="16"/>
        </w:rPr>
        <w:t xml:space="preserve">   </w:t>
      </w:r>
    </w:p>
    <w:tbl>
      <w:tblPr>
        <w:tblStyle w:val="a3"/>
        <w:tblW w:w="10185" w:type="dxa"/>
        <w:tblInd w:w="525" w:type="dxa"/>
        <w:tblLayout w:type="fixed"/>
        <w:tblLook w:val="0400" w:firstRow="0" w:lastRow="0" w:firstColumn="0" w:lastColumn="0" w:noHBand="0" w:noVBand="1"/>
      </w:tblPr>
      <w:tblGrid>
        <w:gridCol w:w="4020"/>
        <w:gridCol w:w="930"/>
        <w:gridCol w:w="1590"/>
        <w:gridCol w:w="1950"/>
        <w:gridCol w:w="1695"/>
      </w:tblGrid>
      <w:tr w:rsidR="002B4693">
        <w:trPr>
          <w:trHeight w:val="5160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 servidor envolvido apresentou:    MANIFESTAÇÃO ESCRITA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) SIM     (   ) NÃO           RESSARCIMENTO AO ERÁRIO (   ) SIM     (   ) NÃO </w:t>
            </w:r>
          </w:p>
          <w:p w:rsidR="002B4693" w:rsidRDefault="000D4C3C">
            <w:pPr>
              <w:spacing w:after="96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ANÁLISE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6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6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9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6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_______________________________________________________________________________________________________________ </w:t>
            </w:r>
          </w:p>
        </w:tc>
      </w:tr>
      <w:tr w:rsidR="002B4693">
        <w:trPr>
          <w:trHeight w:val="820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ABERTURA DE PRAZO PARA EFETUAR O RESSARCIMENTO </w:t>
            </w:r>
          </w:p>
          <w:p w:rsidR="002B4693" w:rsidRDefault="000D4C3C">
            <w:pPr>
              <w:spacing w:after="65" w:line="276" w:lineRule="auto"/>
              <w:ind w:left="2"/>
              <w:jc w:val="both"/>
            </w:pPr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>preencher</w:t>
            </w:r>
            <w:proofErr w:type="gramEnd"/>
            <w:r>
              <w:rPr>
                <w:rFonts w:ascii="Arial" w:eastAsia="Arial" w:hAnsi="Arial" w:cs="Arial"/>
                <w:b/>
                <w:i/>
                <w:sz w:val="14"/>
                <w:szCs w:val="14"/>
              </w:rPr>
              <w:t xml:space="preserve"> somente em caso de conduta culposa do servidor envolvido e de não ter ocorrido o ressarcimento no prazo concedido no item 4 acima) </w:t>
            </w:r>
          </w:p>
          <w:p w:rsidR="002B4693" w:rsidRDefault="000D4C3C">
            <w:pPr>
              <w:spacing w:line="276" w:lineRule="auto"/>
              <w:ind w:left="165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Em razão do exposto na análise acima, ofereço ao servidor envolvido a oportunidade de apresentar ressarcimento ao erário correspondente ao prejuízo causado, no prazo de 05 (cinco) dias, a contar da presente data, nos termos do art. 4º da IN CGU nº 04/2009. </w:t>
            </w:r>
          </w:p>
        </w:tc>
      </w:tr>
      <w:tr w:rsidR="002B4693">
        <w:trPr>
          <w:trHeight w:val="4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ASSINATURA DO RESPONSÁVEL PELA ANÁLISE 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ASSINATURA DO SERVIDOR ENVOLVIDO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DATA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/          / </w:t>
            </w:r>
          </w:p>
        </w:tc>
      </w:tr>
      <w:tr w:rsidR="002B4693">
        <w:trPr>
          <w:trHeight w:val="4120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after="98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CONCLUSÃO </w:t>
            </w:r>
          </w:p>
          <w:p w:rsidR="002B4693" w:rsidRDefault="000D4C3C">
            <w:pPr>
              <w:spacing w:after="111" w:line="276" w:lineRule="auto"/>
              <w:ind w:left="508" w:right="27" w:hanging="506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 )  O fato descrito acima que ocasionou o extravio/dano ao bem público indica a responsabilidade de pessoa jurídica decorrente de contrato celebrado com a Administração Pública, de modo que se recomenda o encaminhamento destes autos ao fiscal do contrato administrativo para que adote as providências necessárias ao ressarcimento do valor do bem extraviado/danificado, de acordo com a forma avençada no instrumento contratual e conforme a legislação pertinente. </w:t>
            </w:r>
          </w:p>
          <w:p w:rsidR="002B4693" w:rsidRDefault="000D4C3C">
            <w:pPr>
              <w:spacing w:after="110" w:line="276" w:lineRule="auto"/>
              <w:ind w:left="508" w:right="27" w:hanging="506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) O fato descrito acima que ocasionou o extravio/dano ao bem público decorreu do uso regular deste e/ou de fatores que independeram da ação do agente, de modo que se recomenda o encerramento da presente apuração e o encaminhamento destes autos ao setor responsável pela gerência de bens e materiais para prosseguimento quanto aos demais controles patrimoniais internos. </w:t>
            </w:r>
          </w:p>
          <w:p w:rsidR="002B4693" w:rsidRDefault="000D4C3C">
            <w:pPr>
              <w:spacing w:after="113" w:line="276" w:lineRule="auto"/>
              <w:ind w:left="508" w:hanging="506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) O extravio/dano ao bem público descrito acima apresenta indícios de conduta dolosa do servidor público envolvido, de modo que se recomenda a apuração de responsabilidade funcional deste na forma definida pelo Título V da Lei n</w:t>
            </w:r>
            <w:r>
              <w:rPr>
                <w:rFonts w:ascii="Arial" w:eastAsia="Arial" w:hAnsi="Arial" w:cs="Arial"/>
                <w:strike/>
                <w:sz w:val="16"/>
                <w:szCs w:val="16"/>
              </w:rPr>
              <w:t>º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8.112, de 11 de dezembro de 1990. </w:t>
            </w:r>
          </w:p>
          <w:p w:rsidR="002B4693" w:rsidRDefault="000D4C3C">
            <w:pPr>
              <w:spacing w:after="114" w:line="276" w:lineRule="auto"/>
              <w:ind w:left="508" w:right="30" w:hanging="506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) O extravio/dano ao bem público descrito acima resultou de conduta culposa do servidor público envolvido, contudo este não realizou o adequado ressarcimento ao erário correspondente ao prejuízo causado, de modo que se recomenda a apuração de responsabilidade funcional deste na forma definida pelo Título V da Lei n</w:t>
            </w:r>
            <w:r>
              <w:rPr>
                <w:rFonts w:ascii="Arial" w:eastAsia="Arial" w:hAnsi="Arial" w:cs="Arial"/>
                <w:strike/>
                <w:sz w:val="16"/>
                <w:szCs w:val="16"/>
              </w:rPr>
              <w:t>º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8.112, de 11 de dezembro de 1990. </w:t>
            </w:r>
          </w:p>
          <w:p w:rsidR="002B4693" w:rsidRDefault="000D4C3C">
            <w:pPr>
              <w:spacing w:after="70" w:line="276" w:lineRule="auto"/>
              <w:ind w:left="508" w:hanging="506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) O extravio/dano ao bem público descrito acima resultou de conduta culposa do servidor público envolvido, contudo recomenda-se o arquivamento dos presentes autos em razão de o servidor ter promovido o adequado ressarcimento do prejuízo causado ao erário por meio de:  </w:t>
            </w:r>
          </w:p>
          <w:p w:rsidR="002B4693" w:rsidRDefault="000D4C3C">
            <w:pPr>
              <w:spacing w:after="24" w:line="276" w:lineRule="auto"/>
              <w:ind w:left="2"/>
              <w:jc w:val="both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①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Entrega de um bem de características iguais ou superiores ao danificado ou extraviado. </w:t>
            </w:r>
          </w:p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Prestação de serviço que restituiu ao bem danificado as condições anteriores. </w:t>
            </w:r>
          </w:p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2B4693">
        <w:trPr>
          <w:trHeight w:val="1060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after="74"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>Diante do exposto e de acordo com o disposto no art. 2º, § 5º, da Instrução Normativa CGU nº 04, de 17 de fevereiro de 2009, concluo o presente Termo</w:t>
            </w:r>
          </w:p>
          <w:p w:rsidR="002B4693" w:rsidRDefault="000D4C3C">
            <w:pPr>
              <w:spacing w:after="163" w:line="276" w:lineRule="auto"/>
              <w:ind w:left="509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Circunstanciado Administrativo e remeto os autos para julgamento a ser proferido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pelo(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a) _______________________________________ </w:t>
            </w:r>
          </w:p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______________________________________________________________________________________________________________. </w:t>
            </w:r>
          </w:p>
        </w:tc>
      </w:tr>
      <w:tr w:rsidR="002B4693">
        <w:trPr>
          <w:trHeight w:val="380"/>
        </w:trPr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NOME </w:t>
            </w:r>
          </w:p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MATRÍCULA SIAPE </w:t>
            </w:r>
          </w:p>
        </w:tc>
      </w:tr>
      <w:tr w:rsidR="002B4693">
        <w:trPr>
          <w:trHeight w:val="380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2" w:right="3225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LOCAL / DATA  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left="2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ASSINATURA </w:t>
            </w:r>
          </w:p>
        </w:tc>
      </w:tr>
    </w:tbl>
    <w:p w:rsidR="002B4693" w:rsidRDefault="000D4C3C">
      <w:pPr>
        <w:spacing w:after="0" w:line="276" w:lineRule="auto"/>
        <w:jc w:val="both"/>
      </w:pPr>
      <w:r>
        <w:t xml:space="preserve"> </w:t>
      </w:r>
    </w:p>
    <w:p w:rsidR="002B4693" w:rsidRDefault="000D4C3C">
      <w:pPr>
        <w:pStyle w:val="Ttulo2"/>
        <w:tabs>
          <w:tab w:val="center" w:pos="10828"/>
        </w:tabs>
        <w:spacing w:before="0" w:after="34" w:line="276" w:lineRule="auto"/>
        <w:ind w:left="503"/>
        <w:contextualSpacing w:val="0"/>
        <w:jc w:val="both"/>
      </w:pPr>
      <w:r>
        <w:rPr>
          <w:rFonts w:ascii="Arial" w:eastAsia="Arial" w:hAnsi="Arial" w:cs="Arial"/>
          <w:sz w:val="18"/>
          <w:szCs w:val="18"/>
        </w:rPr>
        <w:lastRenderedPageBreak/>
        <w:t xml:space="preserve">6. DECISÃO DO CHEFE DA UNIDADE ADMINISTRATIVA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b w:val="0"/>
          <w:sz w:val="16"/>
          <w:szCs w:val="16"/>
        </w:rPr>
        <w:t xml:space="preserve"> </w:t>
      </w:r>
    </w:p>
    <w:tbl>
      <w:tblPr>
        <w:tblStyle w:val="a4"/>
        <w:tblW w:w="10275" w:type="dxa"/>
        <w:tblInd w:w="457" w:type="dxa"/>
        <w:tblLayout w:type="fixed"/>
        <w:tblLook w:val="0400" w:firstRow="0" w:lastRow="0" w:firstColumn="0" w:lastColumn="0" w:noHBand="0" w:noVBand="1"/>
      </w:tblPr>
      <w:tblGrid>
        <w:gridCol w:w="5040"/>
        <w:gridCol w:w="1590"/>
        <w:gridCol w:w="3645"/>
      </w:tblGrid>
      <w:tr w:rsidR="002B4693">
        <w:trPr>
          <w:trHeight w:val="1200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693" w:rsidRDefault="000D4C3C">
            <w:pPr>
              <w:spacing w:after="168" w:line="276" w:lineRule="auto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ACOLHO a proposta elaborada ao final deste Termo Circunstanciado Administrativo. Encaminhem-se os presentes autos ao ______</w:t>
            </w:r>
          </w:p>
          <w:p w:rsidR="002B4693" w:rsidRDefault="000D4C3C">
            <w:pPr>
              <w:spacing w:after="173"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______________________________________________________________________________ para atendimento da recomendação feita. </w:t>
            </w:r>
          </w:p>
          <w:p w:rsidR="002B4693" w:rsidRDefault="000D4C3C">
            <w:pPr>
              <w:spacing w:line="276" w:lineRule="auto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REJEITO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proposta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elaborada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final deste Termo Circunstanciado Administrativo, conforme motivos expostos no despacho de fls.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_______. </w:t>
            </w:r>
          </w:p>
        </w:tc>
      </w:tr>
      <w:tr w:rsidR="002B4693">
        <w:trPr>
          <w:trHeight w:val="380"/>
        </w:trPr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NOME </w:t>
            </w:r>
          </w:p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MATRÍCULA SIAPE </w:t>
            </w:r>
          </w:p>
        </w:tc>
      </w:tr>
      <w:tr w:rsidR="002B4693">
        <w:trPr>
          <w:trHeight w:val="3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ind w:right="4346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LOCAL / DATA 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93" w:rsidRDefault="000D4C3C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ASSINATURA </w:t>
            </w:r>
          </w:p>
        </w:tc>
      </w:tr>
    </w:tbl>
    <w:p w:rsidR="002B4693" w:rsidRDefault="000D4C3C">
      <w:pPr>
        <w:spacing w:after="152" w:line="276" w:lineRule="auto"/>
        <w:ind w:left="355"/>
        <w:jc w:val="both"/>
      </w:pPr>
      <w:r>
        <w:rPr>
          <w:rFonts w:ascii="Arial" w:eastAsia="Arial" w:hAnsi="Arial" w:cs="Arial"/>
          <w:sz w:val="14"/>
          <w:szCs w:val="14"/>
        </w:rPr>
        <w:t>Modelo aprovado pela Portaria CGU-CRG n</w:t>
      </w:r>
      <w:r>
        <w:rPr>
          <w:rFonts w:ascii="Arial" w:eastAsia="Arial" w:hAnsi="Arial" w:cs="Arial"/>
          <w:sz w:val="14"/>
          <w:szCs w:val="14"/>
          <w:u w:val="single"/>
          <w:vertAlign w:val="superscript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 513, de 05 de março de 2009.</w:t>
      </w:r>
      <w:r>
        <w:t xml:space="preserve"> </w:t>
      </w:r>
    </w:p>
    <w:p w:rsidR="002B4693" w:rsidRDefault="000D4C3C">
      <w:pPr>
        <w:spacing w:line="276" w:lineRule="auto"/>
        <w:ind w:left="355"/>
        <w:jc w:val="both"/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 xml:space="preserve">Observações.  Para o preenchimento do quadro acima considere seguintes instruções: </w:t>
      </w:r>
    </w:p>
    <w:p w:rsidR="002B4693" w:rsidRDefault="000D4C3C">
      <w:pPr>
        <w:spacing w:after="0" w:line="276" w:lineRule="auto"/>
        <w:ind w:left="435" w:right="861"/>
        <w:jc w:val="both"/>
      </w:pPr>
      <w:r>
        <w:rPr>
          <w:rFonts w:ascii="Arial" w:eastAsia="Arial" w:hAnsi="Arial" w:cs="Arial"/>
        </w:rPr>
        <w:t xml:space="preserve">No Campo 1: Deve-se informar os dados do servidor ou servidora atualmente responsável pelo bem extraviado ou danificado. </w:t>
      </w:r>
    </w:p>
    <w:p w:rsidR="002B4693" w:rsidRDefault="002B4693">
      <w:pPr>
        <w:spacing w:after="0" w:line="276" w:lineRule="auto"/>
        <w:ind w:left="435" w:right="861"/>
        <w:jc w:val="both"/>
      </w:pPr>
    </w:p>
    <w:p w:rsidR="002B4693" w:rsidRDefault="000D4C3C">
      <w:pPr>
        <w:spacing w:after="0" w:line="276" w:lineRule="auto"/>
        <w:ind w:left="435" w:right="861"/>
        <w:jc w:val="both"/>
      </w:pPr>
      <w:r>
        <w:rPr>
          <w:rFonts w:ascii="Arial" w:eastAsia="Arial" w:hAnsi="Arial" w:cs="Arial"/>
        </w:rPr>
        <w:t xml:space="preserve">No Campo 2: devem ser descritas todas as informações/variáveis à elucidação dos fatos, que expliquem, da forma mais clara e objetiva possível, o que aconteceu ou possa ter acontecido com o bem. </w:t>
      </w:r>
    </w:p>
    <w:p w:rsidR="002B4693" w:rsidRDefault="002B4693">
      <w:pPr>
        <w:spacing w:after="0" w:line="276" w:lineRule="auto"/>
        <w:ind w:left="435" w:right="861"/>
        <w:jc w:val="both"/>
      </w:pPr>
    </w:p>
    <w:p w:rsidR="002B4693" w:rsidRDefault="000D4C3C">
      <w:pPr>
        <w:spacing w:after="0" w:line="276" w:lineRule="auto"/>
        <w:ind w:left="435" w:right="861"/>
        <w:jc w:val="both"/>
      </w:pPr>
      <w:r>
        <w:rPr>
          <w:rFonts w:ascii="Arial" w:eastAsia="Arial" w:hAnsi="Arial" w:cs="Arial"/>
        </w:rPr>
        <w:t xml:space="preserve">Nos casos em que haja configuração de roubo ou furto, deve ser aberto Boletim de Ocorrência. </w:t>
      </w:r>
    </w:p>
    <w:p w:rsidR="002B4693" w:rsidRDefault="000D4C3C">
      <w:pPr>
        <w:spacing w:after="0" w:line="276" w:lineRule="auto"/>
        <w:ind w:left="435" w:right="874"/>
        <w:jc w:val="both"/>
      </w:pPr>
      <w:r>
        <w:rPr>
          <w:rFonts w:ascii="Arial" w:eastAsia="Arial" w:hAnsi="Arial" w:cs="Arial"/>
        </w:rPr>
        <w:t xml:space="preserve">Importante destacar que, o servidor envolvido (identificado no Campo 1) não pode fazer a análise do ocorrido. Ou seja, o preenchimento deste campo deve ser efetuado, sempre que possível pelo responsável pela gerência dos bens na respectiva unidade. Caso seja o responsável pela guarda patrimonial seja o servidor envolvido, deve-se providenciar o preenchimento desse Item pela chefia imediata. </w:t>
      </w:r>
    </w:p>
    <w:p w:rsidR="002B4693" w:rsidRDefault="002B4693">
      <w:pPr>
        <w:spacing w:after="0" w:line="276" w:lineRule="auto"/>
        <w:ind w:left="435" w:right="874"/>
        <w:jc w:val="both"/>
      </w:pPr>
    </w:p>
    <w:p w:rsidR="002B4693" w:rsidRDefault="000D4C3C">
      <w:pPr>
        <w:spacing w:after="0" w:line="276" w:lineRule="auto"/>
        <w:ind w:left="435" w:right="861"/>
        <w:jc w:val="both"/>
      </w:pPr>
      <w:r>
        <w:rPr>
          <w:rFonts w:ascii="Arial" w:eastAsia="Arial" w:hAnsi="Arial" w:cs="Arial"/>
        </w:rPr>
        <w:t xml:space="preserve">No Campo 3: Deve preencher os dados do servidor que relatou o Campo 2. </w:t>
      </w:r>
    </w:p>
    <w:p w:rsidR="002B4693" w:rsidRDefault="002B4693">
      <w:pPr>
        <w:spacing w:after="0" w:line="276" w:lineRule="auto"/>
        <w:ind w:left="435" w:right="861"/>
        <w:jc w:val="both"/>
      </w:pPr>
    </w:p>
    <w:p w:rsidR="002B4693" w:rsidRDefault="000D4C3C">
      <w:pPr>
        <w:spacing w:after="0" w:line="276" w:lineRule="auto"/>
        <w:ind w:left="435" w:right="861"/>
        <w:jc w:val="both"/>
      </w:pPr>
      <w:r>
        <w:rPr>
          <w:rFonts w:ascii="Arial" w:eastAsia="Arial" w:hAnsi="Arial" w:cs="Arial"/>
        </w:rPr>
        <w:t xml:space="preserve">No Campo 4: Ciência do servidor envolvido, cujos dados foram preenchidos no Campo 1. </w:t>
      </w:r>
    </w:p>
    <w:p w:rsidR="002B4693" w:rsidRDefault="002B4693">
      <w:pPr>
        <w:spacing w:after="0" w:line="276" w:lineRule="auto"/>
        <w:ind w:left="435" w:right="861"/>
        <w:jc w:val="both"/>
      </w:pPr>
    </w:p>
    <w:p w:rsidR="002B4693" w:rsidRDefault="000D4C3C">
      <w:pPr>
        <w:spacing w:after="0" w:line="276" w:lineRule="auto"/>
        <w:ind w:left="435" w:right="861"/>
        <w:jc w:val="both"/>
      </w:pPr>
      <w:r>
        <w:rPr>
          <w:rFonts w:ascii="Arial" w:eastAsia="Arial" w:hAnsi="Arial" w:cs="Arial"/>
        </w:rPr>
        <w:t xml:space="preserve">No Campo 5: Neste campo, deve ser dado o parecer final, a ser efetuado pelo servidor ou servidora que preencheu o campo 2. Ou seja, apresenta uma conclusão quanto à análise dos fatos ocorridos, conforme relatos do servidor envolvido e das informações que o próprio responsável pela guarda possui quanto ao caso. Documentos que comprovam os fatos podem ser anexados ao processo, visando a maior transparência e esclarecimentos possível para elucidação dos fatos. </w:t>
      </w:r>
    </w:p>
    <w:p w:rsidR="002B4693" w:rsidRDefault="002B4693">
      <w:pPr>
        <w:spacing w:after="0" w:line="276" w:lineRule="auto"/>
        <w:ind w:left="435" w:right="861"/>
        <w:jc w:val="both"/>
      </w:pPr>
    </w:p>
    <w:p w:rsidR="002B4693" w:rsidRDefault="000D4C3C">
      <w:pPr>
        <w:spacing w:after="0" w:line="276" w:lineRule="auto"/>
        <w:ind w:left="435" w:right="861"/>
        <w:jc w:val="both"/>
      </w:pPr>
      <w:r>
        <w:rPr>
          <w:rFonts w:ascii="Arial" w:eastAsia="Arial" w:hAnsi="Arial" w:cs="Arial"/>
        </w:rPr>
        <w:t xml:space="preserve">No campo Conclusão: Deve ser proferida pelo servidor responsável pela análise (responsável pela guarda ou chefe imediato). Assinalar somente uma das opções. Caso a conclusão for pela última opção dos cincos itens em parênteses, deve-se escolher também uma das três formas de ressarcimento. </w:t>
      </w:r>
    </w:p>
    <w:p w:rsidR="002B4693" w:rsidRDefault="002B4693">
      <w:pPr>
        <w:spacing w:after="0" w:line="276" w:lineRule="auto"/>
        <w:ind w:left="435" w:right="861"/>
        <w:jc w:val="both"/>
      </w:pPr>
    </w:p>
    <w:p w:rsidR="002B4693" w:rsidRDefault="000D4C3C">
      <w:pPr>
        <w:spacing w:after="0" w:line="276" w:lineRule="auto"/>
        <w:ind w:left="435" w:right="861"/>
        <w:jc w:val="both"/>
      </w:pPr>
      <w:r>
        <w:rPr>
          <w:rFonts w:ascii="Arial" w:eastAsia="Arial" w:hAnsi="Arial" w:cs="Arial"/>
        </w:rPr>
        <w:t>No campo 6: Deve ser preenchida pela autoridade máxima da unidade administrativa onde ocorreu o extravio ou dano ao bem público. É ela que acolherá ou rejeitará a exposição de motivos, encaminhando o processo, posteriormente, a Divisão de Logística para dar prosseguimento.</w:t>
      </w:r>
    </w:p>
    <w:p w:rsidR="002B4693" w:rsidRDefault="002B4693">
      <w:pPr>
        <w:spacing w:after="0" w:line="276" w:lineRule="auto"/>
        <w:ind w:left="435" w:right="861"/>
        <w:jc w:val="both"/>
      </w:pPr>
    </w:p>
    <w:p w:rsidR="002B4693" w:rsidRDefault="002B4693">
      <w:pPr>
        <w:tabs>
          <w:tab w:val="center" w:pos="2864"/>
          <w:tab w:val="center" w:pos="8387"/>
        </w:tabs>
        <w:spacing w:after="0"/>
      </w:pPr>
    </w:p>
    <w:sectPr w:rsidR="002B4693">
      <w:headerReference w:type="default" r:id="rId8"/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2E" w:rsidRDefault="005F272E">
      <w:pPr>
        <w:spacing w:after="0" w:line="240" w:lineRule="auto"/>
      </w:pPr>
      <w:r>
        <w:separator/>
      </w:r>
    </w:p>
  </w:endnote>
  <w:endnote w:type="continuationSeparator" w:id="0">
    <w:p w:rsidR="005F272E" w:rsidRDefault="005F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2E" w:rsidRDefault="005F272E">
      <w:pPr>
        <w:spacing w:after="0" w:line="240" w:lineRule="auto"/>
      </w:pPr>
      <w:r>
        <w:separator/>
      </w:r>
    </w:p>
  </w:footnote>
  <w:footnote w:type="continuationSeparator" w:id="0">
    <w:p w:rsidR="005F272E" w:rsidRDefault="005F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93" w:rsidRDefault="002B46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F689E"/>
    <w:multiLevelType w:val="hybridMultilevel"/>
    <w:tmpl w:val="FE501026"/>
    <w:lvl w:ilvl="0" w:tplc="5FC6BE6E">
      <w:start w:val="1"/>
      <w:numFmt w:val="decimal"/>
      <w:lvlText w:val="%1."/>
      <w:lvlJc w:val="left"/>
      <w:pPr>
        <w:ind w:left="1050" w:hanging="360"/>
      </w:pPr>
      <w:rPr>
        <w:rFonts w:ascii="Arial" w:eastAsia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3"/>
    <w:rsid w:val="00010F81"/>
    <w:rsid w:val="000D1DEE"/>
    <w:rsid w:val="000D4C3C"/>
    <w:rsid w:val="002B4693"/>
    <w:rsid w:val="004C2525"/>
    <w:rsid w:val="005F272E"/>
    <w:rsid w:val="006E614D"/>
    <w:rsid w:val="007D0E17"/>
    <w:rsid w:val="008756E3"/>
    <w:rsid w:val="00AD132B"/>
    <w:rsid w:val="00AD6E07"/>
    <w:rsid w:val="00C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D3FFE-9097-4F15-AE59-AC813D14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17"/>
      <w:ind w:left="10" w:hanging="10"/>
      <w:outlineLvl w:val="0"/>
    </w:pPr>
    <w:rPr>
      <w:rFonts w:ascii="Arial" w:eastAsia="Arial" w:hAnsi="Arial" w:cs="Arial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29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31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  <w:left w:w="18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31" w:type="dxa"/>
        <w:right w:w="2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29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left w:w="31" w:type="dxa"/>
        <w:right w:w="29" w:type="dxa"/>
      </w:tblCellMar>
    </w:tblPr>
  </w:style>
  <w:style w:type="paragraph" w:styleId="PargrafodaLista">
    <w:name w:val="List Paragraph"/>
    <w:basedOn w:val="Normal"/>
    <w:uiPriority w:val="34"/>
    <w:qFormat/>
    <w:rsid w:val="007D0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2593</Words>
  <Characters>14008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Gomes Maciel dos Santo</dc:creator>
  <cp:lastModifiedBy>Mauro Gomes Maciel dos Santo</cp:lastModifiedBy>
  <cp:revision>3</cp:revision>
  <dcterms:created xsi:type="dcterms:W3CDTF">2017-02-14T13:34:00Z</dcterms:created>
  <dcterms:modified xsi:type="dcterms:W3CDTF">2017-02-14T13:54:00Z</dcterms:modified>
</cp:coreProperties>
</file>