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88" w:rsidRDefault="00EE7988" w:rsidP="0029694E">
      <w:pPr>
        <w:rPr>
          <w:b/>
        </w:rPr>
      </w:pPr>
    </w:p>
    <w:p w:rsidR="0029694E" w:rsidRPr="00E8777D" w:rsidRDefault="0029694E" w:rsidP="00CA7F23">
      <w:pPr>
        <w:ind w:left="284"/>
        <w:rPr>
          <w:b/>
          <w:bCs/>
        </w:rPr>
      </w:pPr>
      <w:r w:rsidRPr="00E8777D">
        <w:rPr>
          <w:b/>
        </w:rPr>
        <w:t>Mem.</w:t>
      </w:r>
      <w:r w:rsidR="00341ABF">
        <w:rPr>
          <w:b/>
        </w:rPr>
        <w:t xml:space="preserve"> </w:t>
      </w:r>
      <w:r w:rsidRPr="00E8777D">
        <w:rPr>
          <w:b/>
        </w:rPr>
        <w:t xml:space="preserve">Circ. Nº </w:t>
      </w:r>
      <w:r w:rsidR="00D853DD">
        <w:rPr>
          <w:b/>
        </w:rPr>
        <w:t>14</w:t>
      </w:r>
      <w:r w:rsidR="00FC5508">
        <w:rPr>
          <w:b/>
        </w:rPr>
        <w:t>/2015</w:t>
      </w:r>
      <w:r w:rsidRPr="00E8777D">
        <w:rPr>
          <w:b/>
        </w:rPr>
        <w:t>/</w:t>
      </w:r>
      <w:r w:rsidR="001C4874">
        <w:rPr>
          <w:b/>
        </w:rPr>
        <w:t>NIDAE</w:t>
      </w:r>
      <w:r w:rsidR="002E5BF4">
        <w:rPr>
          <w:b/>
        </w:rPr>
        <w:t>/</w:t>
      </w:r>
      <w:r w:rsidRPr="00E8777D">
        <w:rPr>
          <w:b/>
        </w:rPr>
        <w:t>C</w:t>
      </w:r>
      <w:r w:rsidR="00FC5508">
        <w:rPr>
          <w:b/>
        </w:rPr>
        <w:t>OEST</w:t>
      </w:r>
      <w:r w:rsidRPr="00E8777D">
        <w:rPr>
          <w:b/>
        </w:rPr>
        <w:t>/PRO</w:t>
      </w:r>
      <w:r w:rsidR="008331E7" w:rsidRPr="00E8777D">
        <w:rPr>
          <w:b/>
        </w:rPr>
        <w:t>PAE</w:t>
      </w:r>
      <w:r w:rsidRPr="00E8777D">
        <w:rPr>
          <w:b/>
        </w:rPr>
        <w:t xml:space="preserve">    </w:t>
      </w:r>
      <w:r w:rsidRPr="00E8777D">
        <w:rPr>
          <w:b/>
          <w:bCs/>
        </w:rPr>
        <w:t xml:space="preserve">                    </w:t>
      </w:r>
    </w:p>
    <w:p w:rsidR="0029694E" w:rsidRPr="00E8777D" w:rsidRDefault="0029694E" w:rsidP="00CA7F23">
      <w:pPr>
        <w:ind w:left="284"/>
        <w:jc w:val="right"/>
        <w:rPr>
          <w:bCs/>
        </w:rPr>
      </w:pPr>
    </w:p>
    <w:p w:rsidR="0029694E" w:rsidRPr="00E8777D" w:rsidRDefault="001D5920" w:rsidP="00CA7F23">
      <w:pPr>
        <w:ind w:left="284" w:right="-852"/>
        <w:jc w:val="right"/>
        <w:rPr>
          <w:bCs/>
        </w:rPr>
      </w:pPr>
      <w:r>
        <w:rPr>
          <w:bCs/>
        </w:rPr>
        <w:t>Acarape</w:t>
      </w:r>
      <w:r w:rsidR="00CD2F18" w:rsidRPr="00E8777D">
        <w:rPr>
          <w:bCs/>
        </w:rPr>
        <w:t xml:space="preserve">, </w:t>
      </w:r>
      <w:r w:rsidR="00D853DD">
        <w:rPr>
          <w:bCs/>
        </w:rPr>
        <w:t>19</w:t>
      </w:r>
      <w:r w:rsidR="00A84015" w:rsidRPr="00E8777D">
        <w:rPr>
          <w:bCs/>
        </w:rPr>
        <w:t xml:space="preserve"> </w:t>
      </w:r>
      <w:r w:rsidR="005473E8">
        <w:rPr>
          <w:bCs/>
        </w:rPr>
        <w:t xml:space="preserve">de </w:t>
      </w:r>
      <w:r w:rsidR="002B5BE0">
        <w:rPr>
          <w:bCs/>
        </w:rPr>
        <w:t>novembro</w:t>
      </w:r>
      <w:r w:rsidR="00FC5508">
        <w:rPr>
          <w:bCs/>
        </w:rPr>
        <w:t xml:space="preserve"> de 2015</w:t>
      </w:r>
      <w:r w:rsidR="0029694E" w:rsidRPr="00E8777D">
        <w:rPr>
          <w:bCs/>
        </w:rPr>
        <w:t>.</w:t>
      </w:r>
    </w:p>
    <w:p w:rsidR="000E756D" w:rsidRPr="00E8777D" w:rsidRDefault="000E756D" w:rsidP="00CA7F23">
      <w:pPr>
        <w:ind w:left="284"/>
        <w:jc w:val="right"/>
        <w:rPr>
          <w:bCs/>
        </w:rPr>
      </w:pPr>
    </w:p>
    <w:p w:rsidR="0029694E" w:rsidRPr="00E8777D" w:rsidRDefault="000E756D" w:rsidP="00B97F49">
      <w:pPr>
        <w:ind w:left="284" w:right="-852"/>
        <w:jc w:val="both"/>
        <w:rPr>
          <w:bCs/>
        </w:rPr>
      </w:pPr>
      <w:r w:rsidRPr="00E8777D">
        <w:rPr>
          <w:bCs/>
        </w:rPr>
        <w:t xml:space="preserve">Aos </w:t>
      </w:r>
      <w:r w:rsidR="00A84015" w:rsidRPr="00E8777D">
        <w:rPr>
          <w:bCs/>
        </w:rPr>
        <w:t>E</w:t>
      </w:r>
      <w:r w:rsidRPr="00E8777D">
        <w:rPr>
          <w:bCs/>
        </w:rPr>
        <w:t xml:space="preserve">studantes </w:t>
      </w:r>
      <w:r w:rsidR="00981125">
        <w:rPr>
          <w:bCs/>
        </w:rPr>
        <w:t>contemplados</w:t>
      </w:r>
      <w:r w:rsidRPr="00E8777D">
        <w:rPr>
          <w:bCs/>
        </w:rPr>
        <w:t xml:space="preserve"> com </w:t>
      </w:r>
      <w:r w:rsidR="00A84015" w:rsidRPr="00E8777D">
        <w:rPr>
          <w:bCs/>
        </w:rPr>
        <w:t>A</w:t>
      </w:r>
      <w:r w:rsidRPr="00E8777D">
        <w:rPr>
          <w:bCs/>
        </w:rPr>
        <w:t xml:space="preserve">uxílio </w:t>
      </w:r>
      <w:r w:rsidR="00A84015" w:rsidRPr="00E8777D">
        <w:rPr>
          <w:bCs/>
        </w:rPr>
        <w:t>M</w:t>
      </w:r>
      <w:r w:rsidRPr="00E8777D">
        <w:rPr>
          <w:bCs/>
        </w:rPr>
        <w:t>oradia</w:t>
      </w:r>
      <w:r w:rsidR="00330FFA">
        <w:rPr>
          <w:bCs/>
        </w:rPr>
        <w:t xml:space="preserve"> </w:t>
      </w:r>
      <w:r w:rsidR="00D853DD">
        <w:rPr>
          <w:bCs/>
        </w:rPr>
        <w:t>nos resultados d</w:t>
      </w:r>
      <w:r w:rsidR="00854732">
        <w:rPr>
          <w:bCs/>
        </w:rPr>
        <w:t>o PAES</w:t>
      </w:r>
      <w:r w:rsidR="00330FFA">
        <w:rPr>
          <w:bCs/>
        </w:rPr>
        <w:t xml:space="preserve"> </w:t>
      </w:r>
      <w:r w:rsidR="00981125">
        <w:rPr>
          <w:bCs/>
        </w:rPr>
        <w:t xml:space="preserve">publicados </w:t>
      </w:r>
      <w:bookmarkStart w:id="0" w:name="_GoBack"/>
      <w:bookmarkEnd w:id="0"/>
      <w:r w:rsidR="00854732">
        <w:rPr>
          <w:bCs/>
        </w:rPr>
        <w:t>em</w:t>
      </w:r>
      <w:r w:rsidR="00D853DD">
        <w:rPr>
          <w:bCs/>
        </w:rPr>
        <w:t xml:space="preserve"> maio, junho e julho</w:t>
      </w:r>
      <w:r w:rsidR="005473E8">
        <w:rPr>
          <w:bCs/>
        </w:rPr>
        <w:t xml:space="preserve"> de 2015</w:t>
      </w:r>
      <w:r w:rsidR="000468D4">
        <w:rPr>
          <w:bCs/>
        </w:rPr>
        <w:t>.</w:t>
      </w:r>
    </w:p>
    <w:p w:rsidR="00530C2B" w:rsidRPr="00E8777D" w:rsidRDefault="00530C2B" w:rsidP="00530C2B">
      <w:pPr>
        <w:ind w:left="284" w:right="-852"/>
        <w:rPr>
          <w:bCs/>
        </w:rPr>
      </w:pPr>
    </w:p>
    <w:p w:rsidR="00A97E57" w:rsidRDefault="00DC5899" w:rsidP="00F80B40">
      <w:pPr>
        <w:jc w:val="both"/>
        <w:rPr>
          <w:b/>
          <w:bCs/>
        </w:rPr>
      </w:pPr>
      <w:r>
        <w:rPr>
          <w:bCs/>
        </w:rPr>
        <w:t xml:space="preserve">     </w:t>
      </w:r>
      <w:r w:rsidR="0029694E" w:rsidRPr="00E8777D">
        <w:rPr>
          <w:b/>
          <w:bCs/>
        </w:rPr>
        <w:t>Assunto:</w:t>
      </w:r>
      <w:r w:rsidR="0029694E" w:rsidRPr="00E8777D">
        <w:rPr>
          <w:bCs/>
        </w:rPr>
        <w:t xml:space="preserve"> </w:t>
      </w:r>
      <w:r w:rsidR="000E756D" w:rsidRPr="00E8777D">
        <w:rPr>
          <w:b/>
          <w:bCs/>
        </w:rPr>
        <w:t xml:space="preserve">Comprovação do </w:t>
      </w:r>
      <w:r w:rsidR="00CA7F23" w:rsidRPr="00E8777D">
        <w:rPr>
          <w:b/>
          <w:bCs/>
        </w:rPr>
        <w:t>p</w:t>
      </w:r>
      <w:r w:rsidR="000E756D" w:rsidRPr="00E8777D">
        <w:rPr>
          <w:b/>
          <w:bCs/>
        </w:rPr>
        <w:t xml:space="preserve">agamento de </w:t>
      </w:r>
      <w:r w:rsidR="00CA7F23" w:rsidRPr="00E8777D">
        <w:rPr>
          <w:b/>
          <w:bCs/>
        </w:rPr>
        <w:t>l</w:t>
      </w:r>
      <w:r w:rsidR="000E756D" w:rsidRPr="00E8777D">
        <w:rPr>
          <w:b/>
          <w:bCs/>
        </w:rPr>
        <w:t xml:space="preserve">ocação de </w:t>
      </w:r>
      <w:r w:rsidR="00CA7F23" w:rsidRPr="00E8777D">
        <w:rPr>
          <w:b/>
          <w:bCs/>
        </w:rPr>
        <w:t>i</w:t>
      </w:r>
      <w:r w:rsidR="000E756D" w:rsidRPr="00E8777D">
        <w:rPr>
          <w:b/>
          <w:bCs/>
        </w:rPr>
        <w:t>móvel</w:t>
      </w:r>
      <w:r w:rsidR="007E039C">
        <w:rPr>
          <w:b/>
          <w:bCs/>
        </w:rPr>
        <w:t xml:space="preserve"> </w:t>
      </w:r>
    </w:p>
    <w:p w:rsidR="00224D72" w:rsidRPr="00E8777D" w:rsidRDefault="00224D72" w:rsidP="00F80B40">
      <w:pPr>
        <w:jc w:val="both"/>
        <w:rPr>
          <w:b/>
          <w:bCs/>
        </w:rPr>
      </w:pPr>
    </w:p>
    <w:p w:rsidR="00A97E57" w:rsidRPr="00530C2B" w:rsidRDefault="00A97E57" w:rsidP="00CA7F23">
      <w:pPr>
        <w:ind w:left="284" w:firstLine="1418"/>
        <w:jc w:val="both"/>
        <w:rPr>
          <w:bCs/>
        </w:rPr>
      </w:pPr>
      <w:r w:rsidRPr="00530C2B">
        <w:rPr>
          <w:bCs/>
        </w:rPr>
        <w:t>Prezados Estudantes,</w:t>
      </w:r>
    </w:p>
    <w:p w:rsidR="000E756D" w:rsidRPr="00530C2B" w:rsidRDefault="000E756D" w:rsidP="00CA7F23">
      <w:pPr>
        <w:ind w:left="284"/>
        <w:jc w:val="both"/>
        <w:rPr>
          <w:b/>
          <w:bCs/>
        </w:rPr>
      </w:pPr>
    </w:p>
    <w:p w:rsidR="00C33673" w:rsidRDefault="00500C1A" w:rsidP="00B936DB">
      <w:pPr>
        <w:pStyle w:val="PargrafodaLista"/>
        <w:numPr>
          <w:ilvl w:val="0"/>
          <w:numId w:val="5"/>
        </w:numPr>
        <w:tabs>
          <w:tab w:val="left" w:pos="1701"/>
        </w:tabs>
        <w:spacing w:line="276" w:lineRule="auto"/>
        <w:ind w:left="284" w:right="-852" w:firstLine="0"/>
        <w:jc w:val="both"/>
        <w:rPr>
          <w:bCs/>
        </w:rPr>
      </w:pPr>
      <w:r>
        <w:rPr>
          <w:bCs/>
        </w:rPr>
        <w:t xml:space="preserve"> O </w:t>
      </w:r>
      <w:r w:rsidR="00766D1E">
        <w:t>Núcleo de Informação e Documentação de Assistência ao Estudante (NIDAE)</w:t>
      </w:r>
      <w:r w:rsidR="00CF482A">
        <w:t>,</w:t>
      </w:r>
      <w:r w:rsidR="000E756D" w:rsidRPr="00341ABF">
        <w:rPr>
          <w:bCs/>
        </w:rPr>
        <w:t xml:space="preserve"> em cumprimento </w:t>
      </w:r>
      <w:r w:rsidR="00A84015" w:rsidRPr="00341ABF">
        <w:rPr>
          <w:bCs/>
        </w:rPr>
        <w:t>à</w:t>
      </w:r>
      <w:r w:rsidR="000E756D" w:rsidRPr="00341ABF">
        <w:rPr>
          <w:bCs/>
        </w:rPr>
        <w:t xml:space="preserve">s diretrizes do Programa de Assistência ao Estudante (PAES), convoca os estudantes </w:t>
      </w:r>
      <w:r w:rsidR="004135F6">
        <w:rPr>
          <w:bCs/>
        </w:rPr>
        <w:t>contemplados</w:t>
      </w:r>
      <w:r w:rsidR="000E756D" w:rsidRPr="00341ABF">
        <w:rPr>
          <w:bCs/>
        </w:rPr>
        <w:t xml:space="preserve"> com Auxílio Moradia</w:t>
      </w:r>
      <w:r w:rsidR="004135F6">
        <w:rPr>
          <w:bCs/>
        </w:rPr>
        <w:t xml:space="preserve"> nos resultados do PAES </w:t>
      </w:r>
      <w:r w:rsidR="004135F6" w:rsidRPr="00A90C7E">
        <w:rPr>
          <w:b/>
          <w:bCs/>
        </w:rPr>
        <w:t>publicados em maio, junho e julho de 2015</w:t>
      </w:r>
      <w:r w:rsidR="00FC5508">
        <w:rPr>
          <w:bCs/>
        </w:rPr>
        <w:t>,</w:t>
      </w:r>
      <w:r w:rsidR="004135F6">
        <w:rPr>
          <w:bCs/>
        </w:rPr>
        <w:t xml:space="preserve"> </w:t>
      </w:r>
      <w:r w:rsidR="00FC5508">
        <w:rPr>
          <w:bCs/>
        </w:rPr>
        <w:t>através do</w:t>
      </w:r>
      <w:r w:rsidR="00530C2B" w:rsidRPr="00341ABF">
        <w:rPr>
          <w:bCs/>
        </w:rPr>
        <w:t xml:space="preserve"> </w:t>
      </w:r>
      <w:r w:rsidR="00E637F1" w:rsidRPr="00341ABF">
        <w:rPr>
          <w:b/>
          <w:bCs/>
        </w:rPr>
        <w:t>E</w:t>
      </w:r>
      <w:r w:rsidR="000E756D" w:rsidRPr="00341ABF">
        <w:rPr>
          <w:b/>
          <w:bCs/>
        </w:rPr>
        <w:t>dita</w:t>
      </w:r>
      <w:r w:rsidR="00FC5508">
        <w:rPr>
          <w:b/>
          <w:bCs/>
        </w:rPr>
        <w:t>l</w:t>
      </w:r>
      <w:r w:rsidR="000E756D" w:rsidRPr="00341ABF">
        <w:rPr>
          <w:b/>
          <w:bCs/>
        </w:rPr>
        <w:t xml:space="preserve"> 0</w:t>
      </w:r>
      <w:r w:rsidR="00FC5508">
        <w:rPr>
          <w:b/>
          <w:bCs/>
        </w:rPr>
        <w:t>2</w:t>
      </w:r>
      <w:r w:rsidR="000E756D" w:rsidRPr="00341ABF">
        <w:rPr>
          <w:b/>
          <w:bCs/>
        </w:rPr>
        <w:t>/201</w:t>
      </w:r>
      <w:r w:rsidR="005473E8">
        <w:rPr>
          <w:b/>
          <w:bCs/>
        </w:rPr>
        <w:t>4</w:t>
      </w:r>
      <w:r w:rsidR="000E756D" w:rsidRPr="00341ABF">
        <w:rPr>
          <w:b/>
          <w:bCs/>
        </w:rPr>
        <w:t>/P</w:t>
      </w:r>
      <w:r w:rsidR="006208B4">
        <w:rPr>
          <w:b/>
          <w:bCs/>
        </w:rPr>
        <w:t>ROPAE</w:t>
      </w:r>
      <w:r w:rsidR="00264369">
        <w:rPr>
          <w:b/>
          <w:bCs/>
        </w:rPr>
        <w:t>,</w:t>
      </w:r>
      <w:r w:rsidR="00FC5508">
        <w:rPr>
          <w:b/>
          <w:bCs/>
        </w:rPr>
        <w:t xml:space="preserve"> </w:t>
      </w:r>
      <w:r w:rsidR="006208B4">
        <w:rPr>
          <w:bCs/>
        </w:rPr>
        <w:t>a</w:t>
      </w:r>
      <w:r w:rsidR="000E756D" w:rsidRPr="00341ABF">
        <w:rPr>
          <w:bCs/>
        </w:rPr>
        <w:t xml:space="preserve"> apresentarem, conforme o cronograma do quadro </w:t>
      </w:r>
      <w:r w:rsidR="00070978" w:rsidRPr="00341ABF">
        <w:rPr>
          <w:bCs/>
        </w:rPr>
        <w:t>1</w:t>
      </w:r>
      <w:r w:rsidR="00783FE2">
        <w:rPr>
          <w:bCs/>
        </w:rPr>
        <w:t xml:space="preserve"> e a</w:t>
      </w:r>
      <w:r w:rsidR="00D45543">
        <w:rPr>
          <w:bCs/>
        </w:rPr>
        <w:t>s</w:t>
      </w:r>
      <w:r w:rsidR="00783FE2">
        <w:rPr>
          <w:bCs/>
        </w:rPr>
        <w:t xml:space="preserve"> lista</w:t>
      </w:r>
      <w:r w:rsidR="00D45543">
        <w:rPr>
          <w:bCs/>
        </w:rPr>
        <w:t>s</w:t>
      </w:r>
      <w:r w:rsidR="00783FE2">
        <w:rPr>
          <w:bCs/>
        </w:rPr>
        <w:t xml:space="preserve"> em anexo</w:t>
      </w:r>
      <w:r w:rsidR="000E756D" w:rsidRPr="00341ABF">
        <w:rPr>
          <w:bCs/>
        </w:rPr>
        <w:t>, a documentação comprobatória da locação de imóvel</w:t>
      </w:r>
      <w:r w:rsidR="00C33673" w:rsidRPr="00341ABF">
        <w:rPr>
          <w:bCs/>
        </w:rPr>
        <w:t>.</w:t>
      </w:r>
    </w:p>
    <w:p w:rsidR="00B44D6B" w:rsidRPr="00341ABF" w:rsidRDefault="00C33673" w:rsidP="00B936DB">
      <w:pPr>
        <w:pStyle w:val="PargrafodaLista"/>
        <w:numPr>
          <w:ilvl w:val="0"/>
          <w:numId w:val="5"/>
        </w:numPr>
        <w:tabs>
          <w:tab w:val="left" w:pos="1701"/>
        </w:tabs>
        <w:spacing w:line="276" w:lineRule="auto"/>
        <w:ind w:left="284" w:right="-852" w:firstLine="0"/>
        <w:jc w:val="both"/>
        <w:rPr>
          <w:bCs/>
        </w:rPr>
      </w:pPr>
      <w:r w:rsidRPr="00341ABF">
        <w:rPr>
          <w:bCs/>
        </w:rPr>
        <w:t>Destacamos que para fins de comprovação deverá ser entregue</w:t>
      </w:r>
      <w:r w:rsidR="00A84015" w:rsidRPr="00341ABF">
        <w:rPr>
          <w:bCs/>
        </w:rPr>
        <w:t xml:space="preserve"> </w:t>
      </w:r>
      <w:r w:rsidRPr="00341ABF">
        <w:rPr>
          <w:bCs/>
        </w:rPr>
        <w:t>na C</w:t>
      </w:r>
      <w:r w:rsidR="006208B4">
        <w:rPr>
          <w:bCs/>
        </w:rPr>
        <w:t>OEST</w:t>
      </w:r>
      <w:r w:rsidR="00B44D6B" w:rsidRPr="00341ABF">
        <w:rPr>
          <w:bCs/>
        </w:rPr>
        <w:t xml:space="preserve"> os documentos listados no quadro </w:t>
      </w:r>
      <w:r w:rsidR="00070978" w:rsidRPr="00341ABF">
        <w:rPr>
          <w:bCs/>
        </w:rPr>
        <w:t>2</w:t>
      </w:r>
      <w:r w:rsidR="00B44D6B" w:rsidRPr="00341ABF">
        <w:rPr>
          <w:bCs/>
        </w:rPr>
        <w:t>:</w:t>
      </w:r>
    </w:p>
    <w:p w:rsidR="00B44D6B" w:rsidRPr="00CA7F23" w:rsidRDefault="00B44D6B" w:rsidP="00B936DB">
      <w:pPr>
        <w:spacing w:line="276" w:lineRule="auto"/>
        <w:ind w:left="284" w:right="-852" w:firstLine="1418"/>
        <w:jc w:val="both"/>
        <w:rPr>
          <w:bCs/>
          <w:color w:val="FF0000"/>
        </w:rPr>
      </w:pPr>
    </w:p>
    <w:p w:rsidR="00C33673" w:rsidRPr="00A556F3" w:rsidRDefault="00586777" w:rsidP="00CA7F23">
      <w:pPr>
        <w:ind w:left="284" w:right="-852"/>
        <w:jc w:val="both"/>
        <w:rPr>
          <w:bCs/>
        </w:rPr>
      </w:pPr>
      <w:r w:rsidRPr="00A556F3">
        <w:rPr>
          <w:bCs/>
        </w:rPr>
        <w:t xml:space="preserve">Quadro </w:t>
      </w:r>
      <w:r w:rsidR="00070978" w:rsidRPr="00A556F3">
        <w:rPr>
          <w:bCs/>
        </w:rPr>
        <w:t>1</w:t>
      </w:r>
      <w:r w:rsidR="003111C0" w:rsidRPr="00A556F3">
        <w:rPr>
          <w:bCs/>
        </w:rPr>
        <w:t>. Cronograma de entrega</w:t>
      </w:r>
      <w:r w:rsidR="00C33673" w:rsidRPr="00A556F3">
        <w:rPr>
          <w:bCs/>
        </w:rPr>
        <w:t xml:space="preserve"> </w:t>
      </w:r>
      <w:r w:rsidR="003111C0" w:rsidRPr="00A556F3">
        <w:rPr>
          <w:bCs/>
        </w:rPr>
        <w:t>dos comprovantes de locação de imóvel</w:t>
      </w:r>
      <w:r w:rsidR="00A84015" w:rsidRPr="00A556F3">
        <w:rPr>
          <w:bCs/>
        </w:rPr>
        <w:t>:</w:t>
      </w:r>
    </w:p>
    <w:p w:rsidR="003111C0" w:rsidRPr="00A556F3" w:rsidRDefault="003111C0" w:rsidP="00CA7F23">
      <w:pPr>
        <w:ind w:left="284"/>
        <w:jc w:val="both"/>
        <w:rPr>
          <w:bCs/>
        </w:rPr>
      </w:pPr>
    </w:p>
    <w:tbl>
      <w:tblPr>
        <w:tblStyle w:val="Tabelacomgrade"/>
        <w:tblW w:w="9639" w:type="dxa"/>
        <w:tblInd w:w="392" w:type="dxa"/>
        <w:tblLook w:val="04A0" w:firstRow="1" w:lastRow="0" w:firstColumn="1" w:lastColumn="0" w:noHBand="0" w:noVBand="1"/>
      </w:tblPr>
      <w:tblGrid>
        <w:gridCol w:w="2636"/>
        <w:gridCol w:w="3176"/>
        <w:gridCol w:w="3827"/>
      </w:tblGrid>
      <w:tr w:rsidR="00A556F3" w:rsidRPr="00A556F3" w:rsidTr="00D114FF">
        <w:tc>
          <w:tcPr>
            <w:tcW w:w="2636" w:type="dxa"/>
          </w:tcPr>
          <w:p w:rsidR="003111C0" w:rsidRPr="00A556F3" w:rsidRDefault="003111C0" w:rsidP="00CA7F23">
            <w:pPr>
              <w:ind w:left="284"/>
              <w:jc w:val="both"/>
              <w:rPr>
                <w:b/>
                <w:bCs/>
              </w:rPr>
            </w:pPr>
            <w:r w:rsidRPr="00A556F3">
              <w:rPr>
                <w:b/>
                <w:bCs/>
              </w:rPr>
              <w:t>Edital de seleção</w:t>
            </w:r>
          </w:p>
        </w:tc>
        <w:tc>
          <w:tcPr>
            <w:tcW w:w="3176" w:type="dxa"/>
          </w:tcPr>
          <w:p w:rsidR="003111C0" w:rsidRPr="00A556F3" w:rsidRDefault="003111C0" w:rsidP="00CA7F23">
            <w:pPr>
              <w:ind w:left="284"/>
              <w:jc w:val="both"/>
              <w:rPr>
                <w:b/>
                <w:bCs/>
              </w:rPr>
            </w:pPr>
            <w:r w:rsidRPr="00A556F3">
              <w:rPr>
                <w:b/>
                <w:bCs/>
              </w:rPr>
              <w:t xml:space="preserve">Data </w:t>
            </w:r>
          </w:p>
        </w:tc>
        <w:tc>
          <w:tcPr>
            <w:tcW w:w="3827" w:type="dxa"/>
          </w:tcPr>
          <w:p w:rsidR="003111C0" w:rsidRPr="00A556F3" w:rsidRDefault="003111C0" w:rsidP="00CA7F23">
            <w:pPr>
              <w:ind w:left="284"/>
              <w:jc w:val="both"/>
              <w:rPr>
                <w:b/>
                <w:bCs/>
              </w:rPr>
            </w:pPr>
            <w:r w:rsidRPr="00A556F3">
              <w:rPr>
                <w:b/>
                <w:bCs/>
              </w:rPr>
              <w:t>Horário</w:t>
            </w:r>
          </w:p>
        </w:tc>
      </w:tr>
      <w:tr w:rsidR="00A556F3" w:rsidRPr="00A556F3" w:rsidTr="00D114FF">
        <w:tc>
          <w:tcPr>
            <w:tcW w:w="2636" w:type="dxa"/>
          </w:tcPr>
          <w:p w:rsidR="003111C0" w:rsidRPr="00A556F3" w:rsidRDefault="005473E8" w:rsidP="004771F6">
            <w:pPr>
              <w:ind w:left="284"/>
              <w:jc w:val="both"/>
              <w:rPr>
                <w:bCs/>
              </w:rPr>
            </w:pPr>
            <w:r>
              <w:rPr>
                <w:bCs/>
              </w:rPr>
              <w:t>02/2014</w:t>
            </w:r>
          </w:p>
        </w:tc>
        <w:tc>
          <w:tcPr>
            <w:tcW w:w="3176" w:type="dxa"/>
          </w:tcPr>
          <w:p w:rsidR="003111C0" w:rsidRPr="00A556F3" w:rsidRDefault="00F63C72" w:rsidP="009E79AE">
            <w:pPr>
              <w:ind w:left="284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967478">
              <w:rPr>
                <w:bCs/>
              </w:rPr>
              <w:t>/</w:t>
            </w:r>
            <w:r w:rsidR="00264369">
              <w:rPr>
                <w:bCs/>
              </w:rPr>
              <w:t>11</w:t>
            </w:r>
            <w:r w:rsidR="00642834">
              <w:rPr>
                <w:bCs/>
              </w:rPr>
              <w:t>/2015</w:t>
            </w:r>
            <w:r w:rsidR="003E423D" w:rsidRPr="00A556F3">
              <w:rPr>
                <w:bCs/>
              </w:rPr>
              <w:t xml:space="preserve"> </w:t>
            </w:r>
            <w:r w:rsidR="00013251">
              <w:rPr>
                <w:bCs/>
              </w:rPr>
              <w:t>a</w:t>
            </w:r>
            <w:r w:rsidR="003E423D" w:rsidRPr="00A556F3">
              <w:rPr>
                <w:bCs/>
              </w:rPr>
              <w:t xml:space="preserve"> </w:t>
            </w:r>
            <w:r>
              <w:rPr>
                <w:bCs/>
              </w:rPr>
              <w:t>27</w:t>
            </w:r>
            <w:r w:rsidR="009E79AE">
              <w:rPr>
                <w:bCs/>
              </w:rPr>
              <w:t>/</w:t>
            </w:r>
            <w:r w:rsidR="000153FA">
              <w:rPr>
                <w:bCs/>
              </w:rPr>
              <w:t>11</w:t>
            </w:r>
            <w:r w:rsidR="00642834">
              <w:rPr>
                <w:bCs/>
              </w:rPr>
              <w:t>/2015</w:t>
            </w:r>
            <w:r w:rsidR="003E423D" w:rsidRPr="00A556F3">
              <w:rPr>
                <w:bCs/>
              </w:rPr>
              <w:t xml:space="preserve"> </w:t>
            </w:r>
          </w:p>
        </w:tc>
        <w:tc>
          <w:tcPr>
            <w:tcW w:w="3827" w:type="dxa"/>
          </w:tcPr>
          <w:p w:rsidR="003111C0" w:rsidRPr="00A556F3" w:rsidRDefault="001208F9" w:rsidP="001208F9">
            <w:pPr>
              <w:jc w:val="both"/>
              <w:rPr>
                <w:bCs/>
              </w:rPr>
            </w:pPr>
            <w:r>
              <w:rPr>
                <w:bCs/>
              </w:rPr>
              <w:t>08:30</w:t>
            </w:r>
            <w:r w:rsidR="002F0E07" w:rsidRPr="00A556F3">
              <w:rPr>
                <w:bCs/>
              </w:rPr>
              <w:t xml:space="preserve"> às </w:t>
            </w:r>
            <w:r>
              <w:rPr>
                <w:bCs/>
              </w:rPr>
              <w:t>11</w:t>
            </w:r>
            <w:r w:rsidR="0022626E" w:rsidRPr="00A556F3">
              <w:rPr>
                <w:bCs/>
              </w:rPr>
              <w:t>:</w:t>
            </w:r>
            <w:r w:rsidR="008F03C7">
              <w:rPr>
                <w:bCs/>
              </w:rPr>
              <w:t>00 e 13:15</w:t>
            </w:r>
            <w:r>
              <w:rPr>
                <w:bCs/>
              </w:rPr>
              <w:t xml:space="preserve"> às 16:30</w:t>
            </w:r>
          </w:p>
        </w:tc>
      </w:tr>
    </w:tbl>
    <w:p w:rsidR="003111C0" w:rsidRPr="00A556F3" w:rsidRDefault="003111C0" w:rsidP="00CA7F23">
      <w:pPr>
        <w:ind w:left="284"/>
        <w:jc w:val="both"/>
        <w:rPr>
          <w:bCs/>
        </w:rPr>
      </w:pPr>
    </w:p>
    <w:p w:rsidR="00070978" w:rsidRPr="00A556F3" w:rsidRDefault="00070978" w:rsidP="00CA7F23">
      <w:pPr>
        <w:ind w:left="284" w:right="-852"/>
        <w:jc w:val="both"/>
        <w:rPr>
          <w:bCs/>
        </w:rPr>
      </w:pPr>
      <w:r w:rsidRPr="00A556F3">
        <w:rPr>
          <w:bCs/>
        </w:rPr>
        <w:t>Quadro</w:t>
      </w:r>
      <w:r w:rsidR="00586777" w:rsidRPr="00A556F3">
        <w:rPr>
          <w:bCs/>
        </w:rPr>
        <w:t xml:space="preserve"> </w:t>
      </w:r>
      <w:r w:rsidRPr="00A556F3">
        <w:rPr>
          <w:bCs/>
        </w:rPr>
        <w:t>2. Documentos comprobatórios</w:t>
      </w:r>
      <w:r w:rsidR="002F0E07" w:rsidRPr="00A556F3">
        <w:rPr>
          <w:bCs/>
        </w:rPr>
        <w:t>:</w:t>
      </w:r>
    </w:p>
    <w:p w:rsidR="00070978" w:rsidRPr="00A556F3" w:rsidRDefault="00070978" w:rsidP="00CA7F23">
      <w:pPr>
        <w:ind w:left="284" w:right="-852"/>
        <w:jc w:val="both"/>
        <w:rPr>
          <w:bCs/>
        </w:rPr>
      </w:pPr>
    </w:p>
    <w:tbl>
      <w:tblPr>
        <w:tblStyle w:val="Tabelacomgrade"/>
        <w:tblW w:w="9639" w:type="dxa"/>
        <w:tblInd w:w="392" w:type="dxa"/>
        <w:tblLook w:val="04A0" w:firstRow="1" w:lastRow="0" w:firstColumn="1" w:lastColumn="0" w:noHBand="0" w:noVBand="1"/>
      </w:tblPr>
      <w:tblGrid>
        <w:gridCol w:w="680"/>
        <w:gridCol w:w="8959"/>
      </w:tblGrid>
      <w:tr w:rsidR="00CA7F23" w:rsidRPr="00CA7F23" w:rsidTr="00F63C72">
        <w:trPr>
          <w:trHeight w:val="898"/>
        </w:trPr>
        <w:tc>
          <w:tcPr>
            <w:tcW w:w="680" w:type="dxa"/>
          </w:tcPr>
          <w:p w:rsidR="00070978" w:rsidRPr="002B2BC3" w:rsidRDefault="00A556F3" w:rsidP="00CA7F23">
            <w:pPr>
              <w:ind w:left="284" w:right="-852"/>
              <w:jc w:val="both"/>
              <w:rPr>
                <w:bCs/>
              </w:rPr>
            </w:pPr>
            <w:r w:rsidRPr="002B2BC3">
              <w:rPr>
                <w:bCs/>
              </w:rPr>
              <w:t>1</w:t>
            </w:r>
            <w:r w:rsidR="00070978" w:rsidRPr="002B2BC3">
              <w:rPr>
                <w:bCs/>
              </w:rPr>
              <w:t>.</w:t>
            </w:r>
          </w:p>
        </w:tc>
        <w:tc>
          <w:tcPr>
            <w:tcW w:w="8959" w:type="dxa"/>
          </w:tcPr>
          <w:p w:rsidR="00F63C72" w:rsidRDefault="00070978" w:rsidP="005473E8">
            <w:pPr>
              <w:ind w:right="-852"/>
              <w:jc w:val="both"/>
              <w:rPr>
                <w:bCs/>
              </w:rPr>
            </w:pPr>
            <w:r w:rsidRPr="002B2BC3">
              <w:rPr>
                <w:bCs/>
              </w:rPr>
              <w:t xml:space="preserve">Cópia dos </w:t>
            </w:r>
            <w:r w:rsidRPr="002B2BC3">
              <w:rPr>
                <w:b/>
                <w:bCs/>
              </w:rPr>
              <w:t>recibos</w:t>
            </w:r>
            <w:r w:rsidRPr="002B2BC3">
              <w:rPr>
                <w:bCs/>
              </w:rPr>
              <w:t xml:space="preserve"> de pa</w:t>
            </w:r>
            <w:r w:rsidR="001208F9">
              <w:rPr>
                <w:bCs/>
              </w:rPr>
              <w:t>gamento referentes ao mês</w:t>
            </w:r>
            <w:r w:rsidR="000711EE">
              <w:rPr>
                <w:bCs/>
              </w:rPr>
              <w:t xml:space="preserve"> de</w:t>
            </w:r>
            <w:r w:rsidR="00F63C72">
              <w:rPr>
                <w:bCs/>
              </w:rPr>
              <w:t xml:space="preserve"> publicação do resultado final (maio,</w:t>
            </w:r>
          </w:p>
          <w:p w:rsidR="00F63C72" w:rsidRPr="002B2BC3" w:rsidRDefault="00F63C72" w:rsidP="005473E8">
            <w:pPr>
              <w:ind w:right="-852"/>
              <w:jc w:val="both"/>
              <w:rPr>
                <w:bCs/>
              </w:rPr>
            </w:pPr>
            <w:r>
              <w:rPr>
                <w:bCs/>
              </w:rPr>
              <w:t xml:space="preserve"> junho ou julho) </w:t>
            </w:r>
            <w:r w:rsidR="00D3580F">
              <w:rPr>
                <w:bCs/>
              </w:rPr>
              <w:t xml:space="preserve">até o mês </w:t>
            </w:r>
            <w:r w:rsidR="002E5BF4">
              <w:rPr>
                <w:bCs/>
              </w:rPr>
              <w:t>atual</w:t>
            </w:r>
            <w:r w:rsidR="003E29DE">
              <w:rPr>
                <w:bCs/>
              </w:rPr>
              <w:t>.</w:t>
            </w:r>
          </w:p>
        </w:tc>
      </w:tr>
      <w:tr w:rsidR="00A556F3" w:rsidRPr="00CA7F23" w:rsidTr="000153FA">
        <w:trPr>
          <w:trHeight w:val="838"/>
        </w:trPr>
        <w:tc>
          <w:tcPr>
            <w:tcW w:w="680" w:type="dxa"/>
          </w:tcPr>
          <w:p w:rsidR="00A556F3" w:rsidRPr="002B2BC3" w:rsidRDefault="000153FA" w:rsidP="001208F9">
            <w:pPr>
              <w:ind w:left="284" w:right="-852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A556F3" w:rsidRPr="002B2BC3">
              <w:rPr>
                <w:bCs/>
              </w:rPr>
              <w:t>.</w:t>
            </w:r>
          </w:p>
        </w:tc>
        <w:tc>
          <w:tcPr>
            <w:tcW w:w="8959" w:type="dxa"/>
          </w:tcPr>
          <w:p w:rsidR="00187800" w:rsidRDefault="00A556F3" w:rsidP="00D114FF">
            <w:pPr>
              <w:ind w:right="-852"/>
              <w:jc w:val="both"/>
              <w:rPr>
                <w:bCs/>
              </w:rPr>
            </w:pPr>
            <w:r w:rsidRPr="002B2BC3">
              <w:rPr>
                <w:bCs/>
              </w:rPr>
              <w:t xml:space="preserve">Cópia do </w:t>
            </w:r>
            <w:r w:rsidRPr="002B2BC3">
              <w:rPr>
                <w:b/>
                <w:bCs/>
              </w:rPr>
              <w:t>Contrato de Aluguel</w:t>
            </w:r>
            <w:r w:rsidRPr="002B2BC3">
              <w:rPr>
                <w:bCs/>
              </w:rPr>
              <w:t xml:space="preserve"> </w:t>
            </w:r>
            <w:r w:rsidR="00B67546">
              <w:rPr>
                <w:bCs/>
              </w:rPr>
              <w:t xml:space="preserve">ou </w:t>
            </w:r>
            <w:r w:rsidR="00B67546" w:rsidRPr="002B2BC3">
              <w:rPr>
                <w:b/>
                <w:bCs/>
              </w:rPr>
              <w:t>Declaração de Locação de Imóvel</w:t>
            </w:r>
            <w:r w:rsidR="00B67546">
              <w:rPr>
                <w:bCs/>
              </w:rPr>
              <w:t xml:space="preserve">, </w:t>
            </w:r>
            <w:r w:rsidR="00F428F7" w:rsidRPr="002B2BC3">
              <w:rPr>
                <w:bCs/>
              </w:rPr>
              <w:t xml:space="preserve">com </w:t>
            </w:r>
            <w:r w:rsidR="00F428F7">
              <w:rPr>
                <w:bCs/>
              </w:rPr>
              <w:t>assinatura</w:t>
            </w:r>
            <w:r w:rsidR="00F428F7" w:rsidRPr="002B2BC3">
              <w:rPr>
                <w:bCs/>
              </w:rPr>
              <w:t xml:space="preserve"> do</w:t>
            </w:r>
            <w:r w:rsidR="00D114FF">
              <w:rPr>
                <w:bCs/>
              </w:rPr>
              <w:t xml:space="preserve"> </w:t>
            </w:r>
          </w:p>
          <w:p w:rsidR="00D114FF" w:rsidRPr="00743EA6" w:rsidRDefault="006B400B" w:rsidP="00D114FF">
            <w:pPr>
              <w:ind w:right="-852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l</w:t>
            </w:r>
            <w:r w:rsidR="00B67546">
              <w:rPr>
                <w:bCs/>
              </w:rPr>
              <w:t>ocador</w:t>
            </w:r>
            <w:proofErr w:type="gramEnd"/>
            <w:r>
              <w:rPr>
                <w:bCs/>
              </w:rPr>
              <w:t xml:space="preserve"> (proprietário</w:t>
            </w:r>
            <w:r w:rsidR="00F428F7" w:rsidRPr="002B2BC3">
              <w:rPr>
                <w:bCs/>
              </w:rPr>
              <w:t xml:space="preserve"> </w:t>
            </w:r>
            <w:r>
              <w:rPr>
                <w:bCs/>
              </w:rPr>
              <w:t xml:space="preserve">do imóvel) </w:t>
            </w:r>
            <w:r w:rsidR="00F428F7" w:rsidRPr="002B2BC3">
              <w:rPr>
                <w:bCs/>
              </w:rPr>
              <w:t>reconhecida em cartório</w:t>
            </w:r>
            <w:r w:rsidR="00C54E36">
              <w:rPr>
                <w:bCs/>
              </w:rPr>
              <w:t>.</w:t>
            </w:r>
            <w:r w:rsidR="00A556F3" w:rsidRPr="002B2BC3">
              <w:rPr>
                <w:bCs/>
              </w:rPr>
              <w:t xml:space="preserve"> </w:t>
            </w:r>
          </w:p>
          <w:p w:rsidR="00743EA6" w:rsidRPr="00B67546" w:rsidRDefault="00743EA6" w:rsidP="00743EA6">
            <w:pPr>
              <w:ind w:right="-852"/>
              <w:jc w:val="both"/>
              <w:rPr>
                <w:b/>
                <w:bCs/>
              </w:rPr>
            </w:pPr>
          </w:p>
        </w:tc>
      </w:tr>
      <w:tr w:rsidR="00D114FF" w:rsidRPr="00CA7F23" w:rsidTr="00F63C72">
        <w:trPr>
          <w:trHeight w:val="1046"/>
        </w:trPr>
        <w:tc>
          <w:tcPr>
            <w:tcW w:w="680" w:type="dxa"/>
          </w:tcPr>
          <w:p w:rsidR="00D114FF" w:rsidRDefault="00415DB4" w:rsidP="001208F9">
            <w:pPr>
              <w:ind w:left="284" w:right="-852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D114FF">
              <w:rPr>
                <w:bCs/>
              </w:rPr>
              <w:t>.</w:t>
            </w:r>
          </w:p>
        </w:tc>
        <w:tc>
          <w:tcPr>
            <w:tcW w:w="8959" w:type="dxa"/>
          </w:tcPr>
          <w:p w:rsidR="00DD3ACE" w:rsidRDefault="00D114FF" w:rsidP="00DD3ACE">
            <w:pPr>
              <w:ind w:right="-852"/>
              <w:rPr>
                <w:b/>
                <w:bCs/>
              </w:rPr>
            </w:pPr>
            <w:r w:rsidRPr="00743EA6">
              <w:rPr>
                <w:bCs/>
              </w:rPr>
              <w:t>Para os estudantes</w:t>
            </w:r>
            <w:r w:rsidR="00DD3ACE">
              <w:rPr>
                <w:bCs/>
              </w:rPr>
              <w:t xml:space="preserve"> cujo nome não conste</w:t>
            </w:r>
            <w:r>
              <w:rPr>
                <w:bCs/>
              </w:rPr>
              <w:t xml:space="preserve"> no contrato de locação, trazer </w:t>
            </w:r>
            <w:r w:rsidRPr="00D114FF">
              <w:rPr>
                <w:b/>
                <w:bCs/>
              </w:rPr>
              <w:t xml:space="preserve">declaração </w:t>
            </w:r>
            <w:r w:rsidR="00DD3ACE" w:rsidRPr="00D114FF">
              <w:rPr>
                <w:b/>
                <w:bCs/>
              </w:rPr>
              <w:t>do</w:t>
            </w:r>
          </w:p>
          <w:p w:rsidR="00D114FF" w:rsidRDefault="00D114FF" w:rsidP="00DD3ACE">
            <w:pPr>
              <w:ind w:right="-852"/>
              <w:rPr>
                <w:bCs/>
              </w:rPr>
            </w:pPr>
            <w:proofErr w:type="gramStart"/>
            <w:r w:rsidRPr="00D114FF">
              <w:rPr>
                <w:b/>
                <w:bCs/>
              </w:rPr>
              <w:t>locatário</w:t>
            </w:r>
            <w:proofErr w:type="gramEnd"/>
            <w:r>
              <w:rPr>
                <w:bCs/>
              </w:rPr>
              <w:t xml:space="preserve"> (estudante cujo nome consta no contrato </w:t>
            </w:r>
            <w:r w:rsidR="00DD3ACE">
              <w:rPr>
                <w:bCs/>
              </w:rPr>
              <w:t>de aluguel) na qual esteja presente</w:t>
            </w:r>
            <w:r>
              <w:rPr>
                <w:bCs/>
              </w:rPr>
              <w:t xml:space="preserve"> os</w:t>
            </w:r>
          </w:p>
          <w:p w:rsidR="00D114FF" w:rsidRPr="002B2BC3" w:rsidRDefault="00D114FF" w:rsidP="00DD3ACE">
            <w:pPr>
              <w:ind w:right="-852"/>
              <w:rPr>
                <w:bCs/>
              </w:rPr>
            </w:pPr>
            <w:proofErr w:type="gramStart"/>
            <w:r>
              <w:rPr>
                <w:bCs/>
              </w:rPr>
              <w:t>nomes</w:t>
            </w:r>
            <w:proofErr w:type="gramEnd"/>
            <w:r>
              <w:rPr>
                <w:bCs/>
              </w:rPr>
              <w:t xml:space="preserve"> dos estudantes que residem com ele.</w:t>
            </w:r>
          </w:p>
        </w:tc>
      </w:tr>
    </w:tbl>
    <w:p w:rsidR="00C33673" w:rsidRPr="00CA7F23" w:rsidRDefault="00C33673" w:rsidP="00CA7F23">
      <w:pPr>
        <w:ind w:left="284" w:firstLine="1418"/>
        <w:jc w:val="both"/>
        <w:rPr>
          <w:bCs/>
          <w:color w:val="FF0000"/>
        </w:rPr>
      </w:pPr>
    </w:p>
    <w:p w:rsidR="000E756D" w:rsidRDefault="00E637F1" w:rsidP="00CA22D2">
      <w:pPr>
        <w:ind w:left="284" w:right="-852" w:firstLine="1417"/>
        <w:jc w:val="both"/>
        <w:rPr>
          <w:bCs/>
        </w:rPr>
      </w:pPr>
      <w:r w:rsidRPr="002B2BC3">
        <w:rPr>
          <w:bCs/>
        </w:rPr>
        <w:t>Atenciosamente</w:t>
      </w:r>
      <w:r w:rsidR="00EE7988" w:rsidRPr="002B2BC3">
        <w:rPr>
          <w:bCs/>
        </w:rPr>
        <w:t>,</w:t>
      </w:r>
    </w:p>
    <w:p w:rsidR="00EB5DB5" w:rsidRPr="002B2BC3" w:rsidRDefault="00EB5DB5" w:rsidP="00CA22D2">
      <w:pPr>
        <w:ind w:left="284" w:right="-852" w:firstLine="1417"/>
        <w:jc w:val="both"/>
        <w:rPr>
          <w:bCs/>
        </w:rPr>
      </w:pPr>
    </w:p>
    <w:p w:rsidR="00CA22D2" w:rsidRPr="002B2BC3" w:rsidRDefault="00CA22D2" w:rsidP="00D114FF">
      <w:pPr>
        <w:tabs>
          <w:tab w:val="left" w:pos="5265"/>
        </w:tabs>
        <w:ind w:right="-852"/>
      </w:pPr>
    </w:p>
    <w:p w:rsidR="00CA7376" w:rsidRPr="002B2BC3" w:rsidRDefault="00516A6B" w:rsidP="00CA7376">
      <w:pPr>
        <w:ind w:left="284" w:right="-852"/>
        <w:jc w:val="center"/>
      </w:pPr>
      <w:r>
        <w:t>Francis dos Santos Rios</w:t>
      </w:r>
    </w:p>
    <w:p w:rsidR="0029694E" w:rsidRPr="002B2BC3" w:rsidRDefault="00D114FF" w:rsidP="00DF3982">
      <w:pPr>
        <w:ind w:left="284" w:right="-852"/>
        <w:jc w:val="center"/>
      </w:pPr>
      <w:r>
        <w:t>Gerente do Núcleo de Informação e Documentação</w:t>
      </w:r>
      <w:r w:rsidR="00C54E36">
        <w:t xml:space="preserve"> de Assistência ao Estudante</w:t>
      </w:r>
    </w:p>
    <w:sectPr w:rsidR="0029694E" w:rsidRPr="002B2BC3" w:rsidSect="008B0E4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C4" w:rsidRDefault="005A74C4">
      <w:r>
        <w:separator/>
      </w:r>
    </w:p>
  </w:endnote>
  <w:endnote w:type="continuationSeparator" w:id="0">
    <w:p w:rsidR="005A74C4" w:rsidRDefault="005A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F9" w:rsidRDefault="001208F9" w:rsidP="00E8777D">
    <w:pPr>
      <w:pStyle w:val="Rodap"/>
      <w:jc w:val="center"/>
    </w:pPr>
    <w:r>
      <w:rPr>
        <w:rFonts w:ascii="Arial" w:hAnsi="Arial" w:cs="Arial"/>
        <w:sz w:val="16"/>
        <w:szCs w:val="16"/>
      </w:rPr>
      <w:t>Coordenaç</w:t>
    </w:r>
    <w:r w:rsidR="00FF7CB5">
      <w:rPr>
        <w:rFonts w:ascii="Arial" w:hAnsi="Arial" w:cs="Arial"/>
        <w:sz w:val="16"/>
        <w:szCs w:val="16"/>
      </w:rPr>
      <w:t>ão de Políticas Es</w:t>
    </w:r>
    <w:r w:rsidR="00DD4A41">
      <w:rPr>
        <w:rFonts w:ascii="Arial" w:hAnsi="Arial" w:cs="Arial"/>
        <w:sz w:val="16"/>
        <w:szCs w:val="16"/>
      </w:rPr>
      <w:t>tudantis – COEST/PROPAE – Unidade Acadêmica</w:t>
    </w:r>
    <w:r w:rsidR="00FF7CB5">
      <w:rPr>
        <w:rFonts w:ascii="Arial" w:hAnsi="Arial" w:cs="Arial"/>
        <w:sz w:val="16"/>
        <w:szCs w:val="16"/>
      </w:rPr>
      <w:t xml:space="preserve"> </w:t>
    </w:r>
    <w:r w:rsidR="00DD4A41">
      <w:rPr>
        <w:rFonts w:ascii="Arial" w:hAnsi="Arial" w:cs="Arial"/>
        <w:sz w:val="16"/>
        <w:szCs w:val="16"/>
      </w:rPr>
      <w:t>d</w:t>
    </w:r>
    <w:r w:rsidR="00FF7CB5">
      <w:rPr>
        <w:rFonts w:ascii="Arial" w:hAnsi="Arial" w:cs="Arial"/>
        <w:sz w:val="16"/>
        <w:szCs w:val="16"/>
      </w:rPr>
      <w:t>os Palmares</w:t>
    </w:r>
    <w:r>
      <w:rPr>
        <w:rFonts w:ascii="Arial" w:hAnsi="Arial" w:cs="Arial"/>
        <w:sz w:val="16"/>
        <w:szCs w:val="16"/>
      </w:rPr>
      <w:t xml:space="preserve">, </w:t>
    </w:r>
    <w:r w:rsidR="00DD4A41">
      <w:rPr>
        <w:rFonts w:ascii="Arial" w:hAnsi="Arial" w:cs="Arial"/>
        <w:sz w:val="16"/>
        <w:szCs w:val="16"/>
      </w:rPr>
      <w:t xml:space="preserve">Rodovia CE 060, Km </w:t>
    </w:r>
    <w:proofErr w:type="gramStart"/>
    <w:r w:rsidR="00DD4A41">
      <w:rPr>
        <w:rFonts w:ascii="Arial" w:hAnsi="Arial" w:cs="Arial"/>
        <w:sz w:val="16"/>
        <w:szCs w:val="16"/>
      </w:rPr>
      <w:t>51,  CEP</w:t>
    </w:r>
    <w:proofErr w:type="gramEnd"/>
    <w:r w:rsidR="00DD4A41">
      <w:rPr>
        <w:rFonts w:ascii="Arial" w:hAnsi="Arial" w:cs="Arial"/>
        <w:sz w:val="16"/>
        <w:szCs w:val="16"/>
      </w:rPr>
      <w:t xml:space="preserve">: 62.785-000 – Acarape </w:t>
    </w:r>
    <w:r>
      <w:rPr>
        <w:rFonts w:ascii="Arial" w:hAnsi="Arial" w:cs="Arial"/>
        <w:sz w:val="16"/>
        <w:szCs w:val="16"/>
      </w:rPr>
      <w:t xml:space="preserve">– CE - Brasil. </w:t>
    </w:r>
    <w:proofErr w:type="spellStart"/>
    <w:r>
      <w:rPr>
        <w:rFonts w:ascii="Arial" w:hAnsi="Arial" w:cs="Arial"/>
        <w:sz w:val="16"/>
        <w:szCs w:val="16"/>
      </w:rPr>
      <w:t>Tel</w:t>
    </w:r>
    <w:proofErr w:type="spellEnd"/>
    <w:r w:rsidR="00DD4A41">
      <w:rPr>
        <w:rFonts w:ascii="Arial" w:hAnsi="Arial" w:cs="Arial"/>
        <w:sz w:val="16"/>
        <w:szCs w:val="16"/>
      </w:rPr>
      <w:t>: +55 (85) 3332.</w:t>
    </w:r>
    <w:r w:rsidR="007E1B85">
      <w:rPr>
        <w:rFonts w:ascii="Arial" w:hAnsi="Arial" w:cs="Arial"/>
        <w:sz w:val="16"/>
        <w:szCs w:val="16"/>
      </w:rPr>
      <w:t>1393</w:t>
    </w:r>
    <w:r w:rsidR="00DD4A41">
      <w:rPr>
        <w:rFonts w:ascii="Arial" w:hAnsi="Arial" w:cs="Arial"/>
        <w:sz w:val="16"/>
        <w:szCs w:val="16"/>
      </w:rPr>
      <w:t>.E-mail: coest</w:t>
    </w:r>
    <w:r>
      <w:rPr>
        <w:rFonts w:ascii="Arial" w:hAnsi="Arial" w:cs="Arial"/>
        <w:sz w:val="16"/>
        <w:szCs w:val="16"/>
      </w:rPr>
      <w:t>@unilab.edu.br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C4" w:rsidRDefault="005A74C4">
      <w:r>
        <w:separator/>
      </w:r>
    </w:p>
  </w:footnote>
  <w:footnote w:type="continuationSeparator" w:id="0">
    <w:p w:rsidR="005A74C4" w:rsidRDefault="005A7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F9" w:rsidRDefault="001208F9" w:rsidP="007F2A9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017CBCD" wp14:editId="5BF27893">
          <wp:simplePos x="0" y="0"/>
          <wp:positionH relativeFrom="column">
            <wp:posOffset>2538095</wp:posOffset>
          </wp:positionH>
          <wp:positionV relativeFrom="paragraph">
            <wp:posOffset>-130175</wp:posOffset>
          </wp:positionV>
          <wp:extent cx="659130" cy="571500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571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t xml:space="preserve"> </w:t>
    </w:r>
  </w:p>
  <w:p w:rsidR="007F2A93" w:rsidRDefault="007F2A93" w:rsidP="007F2A93">
    <w:pPr>
      <w:pStyle w:val="Cabealho"/>
    </w:pPr>
  </w:p>
  <w:p w:rsidR="007F2A93" w:rsidRDefault="007F2A93" w:rsidP="007F2A93">
    <w:pPr>
      <w:pStyle w:val="Cabealho"/>
    </w:pPr>
  </w:p>
  <w:p w:rsidR="001208F9" w:rsidRPr="000C5E3A" w:rsidRDefault="001208F9" w:rsidP="001208F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0C5E3A">
      <w:rPr>
        <w:rFonts w:ascii="Times New Roman" w:hAnsi="Times New Roman" w:cs="Times New Roman"/>
        <w:sz w:val="24"/>
        <w:szCs w:val="24"/>
      </w:rPr>
      <w:t>Ministério da Educação</w:t>
    </w:r>
  </w:p>
  <w:p w:rsidR="001208F9" w:rsidRPr="000C5E3A" w:rsidRDefault="001208F9" w:rsidP="001208F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0C5E3A">
      <w:rPr>
        <w:rFonts w:ascii="Times New Roman" w:hAnsi="Times New Roman" w:cs="Times New Roman"/>
        <w:sz w:val="24"/>
        <w:szCs w:val="24"/>
      </w:rPr>
      <w:t>Universidade da Integração Internacional da Lusofonia Afro-Brasileira - UNILAB</w:t>
    </w:r>
  </w:p>
  <w:p w:rsidR="001208F9" w:rsidRDefault="001208F9" w:rsidP="001208F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0C5E3A">
      <w:rPr>
        <w:rFonts w:ascii="Times New Roman" w:hAnsi="Times New Roman" w:cs="Times New Roman"/>
        <w:sz w:val="24"/>
        <w:szCs w:val="24"/>
      </w:rPr>
      <w:t>Pró-Reitoria</w:t>
    </w:r>
    <w:proofErr w:type="spellEnd"/>
    <w:r w:rsidRPr="000C5E3A">
      <w:rPr>
        <w:rFonts w:ascii="Times New Roman" w:hAnsi="Times New Roman" w:cs="Times New Roman"/>
        <w:sz w:val="24"/>
        <w:szCs w:val="24"/>
      </w:rPr>
      <w:t xml:space="preserve"> de </w:t>
    </w:r>
    <w:r>
      <w:rPr>
        <w:rFonts w:ascii="Times New Roman" w:hAnsi="Times New Roman" w:cs="Times New Roman"/>
        <w:sz w:val="24"/>
        <w:szCs w:val="24"/>
      </w:rPr>
      <w:t>Políticas Afirmativas e Estudantis - PROPAE</w:t>
    </w:r>
  </w:p>
  <w:p w:rsidR="001208F9" w:rsidRPr="000C5E3A" w:rsidRDefault="001208F9" w:rsidP="001208F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Coordenaç</w:t>
    </w:r>
    <w:r w:rsidR="007E1B85">
      <w:rPr>
        <w:rFonts w:ascii="Times New Roman" w:hAnsi="Times New Roman" w:cs="Times New Roman"/>
        <w:sz w:val="24"/>
        <w:szCs w:val="24"/>
      </w:rPr>
      <w:t>ão de Políticas Estudantis - COEST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4737E"/>
    <w:multiLevelType w:val="hybridMultilevel"/>
    <w:tmpl w:val="06CC2CA4"/>
    <w:lvl w:ilvl="0" w:tplc="0416000F">
      <w:start w:val="1"/>
      <w:numFmt w:val="decimal"/>
      <w:lvlText w:val="%1."/>
      <w:lvlJc w:val="left"/>
      <w:pPr>
        <w:ind w:left="2422" w:hanging="360"/>
      </w:p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 w15:restartNumberingAfterBreak="0">
    <w:nsid w:val="40070374"/>
    <w:multiLevelType w:val="hybridMultilevel"/>
    <w:tmpl w:val="CCCC33F2"/>
    <w:lvl w:ilvl="0" w:tplc="7444C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B63AC4"/>
    <w:multiLevelType w:val="hybridMultilevel"/>
    <w:tmpl w:val="0EE852E0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4DE0A58"/>
    <w:multiLevelType w:val="hybridMultilevel"/>
    <w:tmpl w:val="0EE852E0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74261C3"/>
    <w:multiLevelType w:val="hybridMultilevel"/>
    <w:tmpl w:val="C18CC6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4E"/>
    <w:rsid w:val="00013251"/>
    <w:rsid w:val="00013FC5"/>
    <w:rsid w:val="000153FA"/>
    <w:rsid w:val="0003636B"/>
    <w:rsid w:val="000468D4"/>
    <w:rsid w:val="0005271B"/>
    <w:rsid w:val="00070978"/>
    <w:rsid w:val="000711EE"/>
    <w:rsid w:val="0008142D"/>
    <w:rsid w:val="000D38ED"/>
    <w:rsid w:val="000E756D"/>
    <w:rsid w:val="0010058C"/>
    <w:rsid w:val="001208F9"/>
    <w:rsid w:val="00157ECD"/>
    <w:rsid w:val="0016528D"/>
    <w:rsid w:val="00175DB8"/>
    <w:rsid w:val="001824D2"/>
    <w:rsid w:val="00187800"/>
    <w:rsid w:val="00194924"/>
    <w:rsid w:val="00197830"/>
    <w:rsid w:val="00197A12"/>
    <w:rsid w:val="001C4874"/>
    <w:rsid w:val="001D5920"/>
    <w:rsid w:val="001E5FEC"/>
    <w:rsid w:val="001F6775"/>
    <w:rsid w:val="00217773"/>
    <w:rsid w:val="002200C3"/>
    <w:rsid w:val="00224D72"/>
    <w:rsid w:val="0022626E"/>
    <w:rsid w:val="00250AD1"/>
    <w:rsid w:val="00264369"/>
    <w:rsid w:val="0029694E"/>
    <w:rsid w:val="002B2BC3"/>
    <w:rsid w:val="002B5BE0"/>
    <w:rsid w:val="002D30B2"/>
    <w:rsid w:val="002D40C0"/>
    <w:rsid w:val="002E5BF4"/>
    <w:rsid w:val="002F0E07"/>
    <w:rsid w:val="003111C0"/>
    <w:rsid w:val="00313FFB"/>
    <w:rsid w:val="00330FFA"/>
    <w:rsid w:val="00341ABF"/>
    <w:rsid w:val="003905CA"/>
    <w:rsid w:val="003C1522"/>
    <w:rsid w:val="003C5FC7"/>
    <w:rsid w:val="003D5181"/>
    <w:rsid w:val="003E29DE"/>
    <w:rsid w:val="003E3FAC"/>
    <w:rsid w:val="003E423D"/>
    <w:rsid w:val="003F226A"/>
    <w:rsid w:val="003F3688"/>
    <w:rsid w:val="00402A3F"/>
    <w:rsid w:val="00406EF0"/>
    <w:rsid w:val="004135F6"/>
    <w:rsid w:val="00415DB4"/>
    <w:rsid w:val="00434654"/>
    <w:rsid w:val="00472731"/>
    <w:rsid w:val="004771F6"/>
    <w:rsid w:val="004937BD"/>
    <w:rsid w:val="00500C1A"/>
    <w:rsid w:val="00507A05"/>
    <w:rsid w:val="00516A6B"/>
    <w:rsid w:val="00530C2B"/>
    <w:rsid w:val="00543AAC"/>
    <w:rsid w:val="005473E8"/>
    <w:rsid w:val="00581B01"/>
    <w:rsid w:val="00586777"/>
    <w:rsid w:val="005A74C4"/>
    <w:rsid w:val="005B7A3F"/>
    <w:rsid w:val="005C5F87"/>
    <w:rsid w:val="005D4290"/>
    <w:rsid w:val="00604F33"/>
    <w:rsid w:val="0061691E"/>
    <w:rsid w:val="006208B4"/>
    <w:rsid w:val="00642834"/>
    <w:rsid w:val="00670B92"/>
    <w:rsid w:val="00691571"/>
    <w:rsid w:val="006B400B"/>
    <w:rsid w:val="006F1B43"/>
    <w:rsid w:val="00743EA6"/>
    <w:rsid w:val="0075638A"/>
    <w:rsid w:val="00766D1E"/>
    <w:rsid w:val="007726E2"/>
    <w:rsid w:val="00783FE2"/>
    <w:rsid w:val="007A65FD"/>
    <w:rsid w:val="007E039C"/>
    <w:rsid w:val="007E1B85"/>
    <w:rsid w:val="007F2A93"/>
    <w:rsid w:val="00806279"/>
    <w:rsid w:val="008331E7"/>
    <w:rsid w:val="00854732"/>
    <w:rsid w:val="008B0E40"/>
    <w:rsid w:val="008F03C7"/>
    <w:rsid w:val="009168F8"/>
    <w:rsid w:val="009216C3"/>
    <w:rsid w:val="009400AC"/>
    <w:rsid w:val="00967478"/>
    <w:rsid w:val="00981125"/>
    <w:rsid w:val="00981F87"/>
    <w:rsid w:val="009C03C8"/>
    <w:rsid w:val="009E79AE"/>
    <w:rsid w:val="00A042D4"/>
    <w:rsid w:val="00A556F3"/>
    <w:rsid w:val="00A84015"/>
    <w:rsid w:val="00A90C7E"/>
    <w:rsid w:val="00A97E57"/>
    <w:rsid w:val="00AB4F68"/>
    <w:rsid w:val="00AE2298"/>
    <w:rsid w:val="00B12193"/>
    <w:rsid w:val="00B14247"/>
    <w:rsid w:val="00B44D6B"/>
    <w:rsid w:val="00B67546"/>
    <w:rsid w:val="00B936DB"/>
    <w:rsid w:val="00B97F49"/>
    <w:rsid w:val="00BA034A"/>
    <w:rsid w:val="00BA6855"/>
    <w:rsid w:val="00BE2F2D"/>
    <w:rsid w:val="00C064FF"/>
    <w:rsid w:val="00C16314"/>
    <w:rsid w:val="00C204F2"/>
    <w:rsid w:val="00C33673"/>
    <w:rsid w:val="00C54E36"/>
    <w:rsid w:val="00CA22D2"/>
    <w:rsid w:val="00CA7376"/>
    <w:rsid w:val="00CA7F23"/>
    <w:rsid w:val="00CD2F18"/>
    <w:rsid w:val="00CF482A"/>
    <w:rsid w:val="00D114FF"/>
    <w:rsid w:val="00D3580F"/>
    <w:rsid w:val="00D45543"/>
    <w:rsid w:val="00D84F5B"/>
    <w:rsid w:val="00D85156"/>
    <w:rsid w:val="00D853DD"/>
    <w:rsid w:val="00DB415E"/>
    <w:rsid w:val="00DC5899"/>
    <w:rsid w:val="00DD3ACE"/>
    <w:rsid w:val="00DD4A41"/>
    <w:rsid w:val="00DE1733"/>
    <w:rsid w:val="00DF2D78"/>
    <w:rsid w:val="00DF3982"/>
    <w:rsid w:val="00E016BB"/>
    <w:rsid w:val="00E17350"/>
    <w:rsid w:val="00E337A5"/>
    <w:rsid w:val="00E373EE"/>
    <w:rsid w:val="00E637F1"/>
    <w:rsid w:val="00E8777D"/>
    <w:rsid w:val="00EB5DB5"/>
    <w:rsid w:val="00ED7BE6"/>
    <w:rsid w:val="00EE7988"/>
    <w:rsid w:val="00F428F7"/>
    <w:rsid w:val="00F63C72"/>
    <w:rsid w:val="00F67D91"/>
    <w:rsid w:val="00F80B40"/>
    <w:rsid w:val="00FC5508"/>
    <w:rsid w:val="00FE3C78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24379-ECC0-4AAA-A060-71E8B931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94E"/>
    <w:pPr>
      <w:tabs>
        <w:tab w:val="center" w:pos="4252"/>
        <w:tab w:val="right" w:pos="8504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9694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694E"/>
    <w:pPr>
      <w:tabs>
        <w:tab w:val="center" w:pos="4252"/>
        <w:tab w:val="right" w:pos="8504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9694E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29694E"/>
    <w:pPr>
      <w:widowControl w:val="0"/>
      <w:spacing w:after="120"/>
    </w:pPr>
    <w:rPr>
      <w:rFonts w:eastAsia="Arial Unicode MS" w:cs="Calibri"/>
      <w:kern w:val="1"/>
    </w:rPr>
  </w:style>
  <w:style w:type="character" w:customStyle="1" w:styleId="CorpodetextoChar">
    <w:name w:val="Corpo de texto Char"/>
    <w:basedOn w:val="Fontepargpadro"/>
    <w:link w:val="Corpodetexto"/>
    <w:rsid w:val="0029694E"/>
    <w:rPr>
      <w:rFonts w:ascii="Times New Roman" w:eastAsia="Arial Unicode MS" w:hAnsi="Times New Roman" w:cs="Calibri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31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44D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6D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D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Freire</dc:creator>
  <cp:lastModifiedBy>Francis Rios</cp:lastModifiedBy>
  <cp:revision>45</cp:revision>
  <cp:lastPrinted>2015-11-18T18:37:00Z</cp:lastPrinted>
  <dcterms:created xsi:type="dcterms:W3CDTF">2015-08-12T16:51:00Z</dcterms:created>
  <dcterms:modified xsi:type="dcterms:W3CDTF">2015-11-18T18:41:00Z</dcterms:modified>
</cp:coreProperties>
</file>